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0AD" w:rsidRPr="00C108A8" w:rsidRDefault="006A50AD" w:rsidP="00C10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sz w:val="32"/>
          <w:szCs w:val="32"/>
        </w:rPr>
      </w:pPr>
      <w:r w:rsidRPr="00C108A8">
        <w:rPr>
          <w:sz w:val="32"/>
          <w:szCs w:val="32"/>
        </w:rPr>
        <w:fldChar w:fldCharType="begin"/>
      </w:r>
      <w:r w:rsidRPr="00C108A8">
        <w:rPr>
          <w:sz w:val="32"/>
          <w:szCs w:val="32"/>
        </w:rPr>
        <w:instrText xml:space="preserve"> SEQ CHAPTER \h \r 1</w:instrText>
      </w:r>
      <w:r w:rsidRPr="00C108A8">
        <w:rPr>
          <w:sz w:val="32"/>
          <w:szCs w:val="32"/>
        </w:rPr>
        <w:fldChar w:fldCharType="end"/>
      </w:r>
      <w:r w:rsidRPr="00C108A8">
        <w:rPr>
          <w:rFonts w:ascii="Calibri" w:hAnsi="Calibri"/>
          <w:sz w:val="32"/>
          <w:szCs w:val="32"/>
        </w:rPr>
        <w:t xml:space="preserve">BIOMED 4510/V_M_S 7510 </w:t>
      </w:r>
    </w:p>
    <w:p w:rsidR="006A50AD" w:rsidRDefault="006A50AD" w:rsidP="00C10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b/>
          <w:sz w:val="28"/>
        </w:rPr>
      </w:pPr>
      <w:r>
        <w:rPr>
          <w:rFonts w:ascii="Calibri" w:hAnsi="Calibri"/>
          <w:b/>
          <w:sz w:val="28"/>
        </w:rPr>
        <w:t>Elements of Equine Clinical Anatomy: Forelimbs</w:t>
      </w:r>
    </w:p>
    <w:p w:rsidR="006A50AD" w:rsidRDefault="006A50AD" w:rsidP="00C10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b/>
          <w:sz w:val="28"/>
        </w:rPr>
      </w:pP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b/>
        </w:rPr>
      </w:pPr>
      <w:r>
        <w:rPr>
          <w:rFonts w:ascii="Calibri" w:hAnsi="Calibri"/>
          <w:b/>
        </w:rPr>
        <w:t>COURSE PROFILE</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b/>
        </w:rPr>
      </w:pP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b/>
        </w:rPr>
      </w:pPr>
      <w:r>
        <w:rPr>
          <w:rFonts w:ascii="Calibri" w:hAnsi="Calibri"/>
          <w:b/>
        </w:rPr>
        <w:t>Course description</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r>
        <w:rPr>
          <w:rFonts w:ascii="Calibri" w:hAnsi="Calibri"/>
        </w:rPr>
        <w:t>This course provides a basic foundation in selected aspects equine clinical anatomy for veterinary technicians, pre-veterinary students and other students wishing to enhance their understanding of equine science and veterinary medicine.  This course covers the anatomy of the forelimb.</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b/>
        </w:rPr>
      </w:pPr>
      <w:r>
        <w:rPr>
          <w:rFonts w:ascii="Calibri" w:hAnsi="Calibri"/>
          <w:b/>
        </w:rPr>
        <w:t>Instructors</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r>
        <w:rPr>
          <w:rFonts w:ascii="Calibri" w:hAnsi="Calibri"/>
        </w:rPr>
        <w:t>Joanne Kramer, DVM, ACVS</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r>
        <w:rPr>
          <w:rFonts w:ascii="Calibri" w:hAnsi="Calibri"/>
        </w:rPr>
        <w:t>A355 Clydesdale Hall</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r>
        <w:rPr>
          <w:rFonts w:ascii="Calibri" w:hAnsi="Calibri"/>
        </w:rPr>
        <w:t>College of Veterinary Medicine</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r>
        <w:rPr>
          <w:rFonts w:ascii="Calibri" w:hAnsi="Calibri"/>
        </w:rPr>
        <w:t>University of Missouri</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r>
        <w:rPr>
          <w:rFonts w:ascii="Calibri" w:hAnsi="Calibri"/>
        </w:rPr>
        <w:t>Columbia, MO  65211</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r>
        <w:rPr>
          <w:rFonts w:ascii="Calibri" w:hAnsi="Calibri"/>
        </w:rPr>
        <w:t>573-882-3513</w:t>
      </w:r>
    </w:p>
    <w:p w:rsidR="006A50AD" w:rsidRDefault="00C56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hyperlink r:id="rId5" w:history="1">
        <w:r w:rsidR="006A50AD">
          <w:rPr>
            <w:rStyle w:val="WPHyperlink"/>
            <w:rFonts w:ascii="Calibri" w:hAnsi="Calibri"/>
          </w:rPr>
          <w:t>kramerjo@missouri.edu</w:t>
        </w:r>
      </w:hyperlink>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r>
        <w:rPr>
          <w:rFonts w:ascii="Calibri" w:hAnsi="Calibri"/>
        </w:rPr>
        <w:t>David T. Cross, PhD DVM</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r>
        <w:rPr>
          <w:rFonts w:ascii="Calibri" w:hAnsi="Calibri"/>
        </w:rPr>
        <w:t>W112 Veterinary Medicine Building</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r>
        <w:rPr>
          <w:rFonts w:ascii="Calibri" w:hAnsi="Calibri"/>
        </w:rPr>
        <w:t>College of Veterinary Medicine</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r>
        <w:rPr>
          <w:rFonts w:ascii="Calibri" w:hAnsi="Calibri"/>
        </w:rPr>
        <w:t>University of Missouri</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r>
        <w:rPr>
          <w:rFonts w:ascii="Calibri" w:hAnsi="Calibri"/>
        </w:rPr>
        <w:t>Columbia, MO  65211</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r>
        <w:rPr>
          <w:rFonts w:ascii="Calibri" w:hAnsi="Calibri"/>
        </w:rPr>
        <w:t>573-882-3074</w:t>
      </w:r>
    </w:p>
    <w:p w:rsidR="006A50AD" w:rsidRPr="00C108A8" w:rsidRDefault="00C56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hyperlink r:id="rId6" w:history="1">
        <w:r w:rsidR="006A50AD">
          <w:rPr>
            <w:rStyle w:val="WPHyperlink"/>
            <w:rFonts w:ascii="Calibri" w:hAnsi="Calibri"/>
          </w:rPr>
          <w:t>crossdt@missouri.edu</w:t>
        </w:r>
      </w:hyperlink>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b/>
        </w:rPr>
      </w:pPr>
      <w:r>
        <w:rPr>
          <w:rFonts w:ascii="Calibri" w:hAnsi="Calibri"/>
          <w:b/>
        </w:rPr>
        <w:t>Major objectives</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r>
        <w:rPr>
          <w:rFonts w:ascii="Calibri" w:hAnsi="Calibri"/>
        </w:rPr>
        <w:t>After completion of the course, a student will:</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r>
        <w:rPr>
          <w:rFonts w:ascii="Calibri" w:hAnsi="Calibri"/>
        </w:rPr>
        <w:t>1. Be able to identify components of equine anatomy on anatomical specimens, images of clinical cases, their own horses, and selected diagnostic imaging (</w:t>
      </w:r>
      <w:proofErr w:type="spellStart"/>
      <w:r>
        <w:rPr>
          <w:rFonts w:ascii="Calibri" w:hAnsi="Calibri"/>
        </w:rPr>
        <w:t>eg</w:t>
      </w:r>
      <w:proofErr w:type="spellEnd"/>
      <w:r>
        <w:rPr>
          <w:rFonts w:ascii="Calibri" w:hAnsi="Calibri"/>
        </w:rPr>
        <w:t xml:space="preserve"> radiographic images)</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rPr>
      </w:pPr>
      <w:r>
        <w:rPr>
          <w:rFonts w:ascii="Calibri" w:hAnsi="Calibri"/>
        </w:rPr>
        <w:t>2.  Recognize anatomy involved in selected clinical syndromes</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b/>
        </w:rPr>
      </w:pPr>
      <w:r>
        <w:rPr>
          <w:rFonts w:ascii="Calibri" w:hAnsi="Calibri"/>
        </w:rPr>
        <w:t xml:space="preserve">3. Demonstrate an understanding of the function of selected anatomy </w:t>
      </w:r>
    </w:p>
    <w:p w:rsidR="002C5C2C" w:rsidRDefault="002C5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b/>
        </w:rPr>
      </w:pP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b/>
        </w:rPr>
      </w:pPr>
      <w:r>
        <w:rPr>
          <w:rFonts w:ascii="Calibri" w:hAnsi="Calibri"/>
          <w:b/>
        </w:rPr>
        <w:t>Prerequisites</w:t>
      </w:r>
      <w:r>
        <w:rPr>
          <w:rFonts w:ascii="Calibri" w:hAnsi="Calibri"/>
          <w:b/>
        </w:rPr>
        <w:tab/>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Calibri" w:hAnsi="Calibri"/>
          <w:b/>
        </w:rPr>
      </w:pPr>
      <w:r>
        <w:rPr>
          <w:rFonts w:ascii="Calibri" w:hAnsi="Calibri"/>
        </w:rPr>
        <w:t>5 hours of biologic science or zoology, or equivalent, or instructor’s consent or an AAS or equivalent degree in veterinary technology from an American Veterinary Medical Association-accredited program.</w:t>
      </w:r>
    </w:p>
    <w:p w:rsidR="006A50AD" w:rsidRDefault="006A50AD">
      <w:pPr>
        <w:tabs>
          <w:tab w:val="left" w:pos="0"/>
          <w:tab w:val="left" w:pos="2880"/>
          <w:tab w:val="left" w:pos="3600"/>
          <w:tab w:val="left" w:pos="4320"/>
          <w:tab w:val="left" w:pos="5040"/>
          <w:tab w:val="left" w:pos="5760"/>
          <w:tab w:val="left" w:pos="6480"/>
          <w:tab w:val="left" w:pos="7200"/>
          <w:tab w:val="left" w:pos="7920"/>
          <w:tab w:val="left" w:pos="8640"/>
          <w:tab w:val="left" w:pos="9359"/>
        </w:tabs>
        <w:ind w:left="2880" w:hanging="2880"/>
        <w:rPr>
          <w:rFonts w:ascii="Calibri" w:hAnsi="Calibri"/>
          <w:b/>
        </w:rPr>
      </w:pPr>
    </w:p>
    <w:p w:rsidR="00C56661" w:rsidRDefault="00C56661">
      <w:pPr>
        <w:tabs>
          <w:tab w:val="left" w:pos="0"/>
          <w:tab w:val="left" w:pos="2880"/>
          <w:tab w:val="left" w:pos="3600"/>
          <w:tab w:val="left" w:pos="4320"/>
          <w:tab w:val="left" w:pos="5040"/>
          <w:tab w:val="left" w:pos="5760"/>
          <w:tab w:val="left" w:pos="6480"/>
          <w:tab w:val="left" w:pos="7200"/>
          <w:tab w:val="left" w:pos="7920"/>
          <w:tab w:val="left" w:pos="8640"/>
          <w:tab w:val="left" w:pos="9359"/>
        </w:tabs>
        <w:ind w:left="2880" w:hanging="2880"/>
        <w:rPr>
          <w:rFonts w:ascii="Calibri" w:hAnsi="Calibri"/>
          <w:b/>
        </w:rPr>
      </w:pPr>
    </w:p>
    <w:p w:rsidR="00C56661" w:rsidRDefault="00C56661">
      <w:pPr>
        <w:tabs>
          <w:tab w:val="left" w:pos="0"/>
          <w:tab w:val="left" w:pos="2880"/>
          <w:tab w:val="left" w:pos="3600"/>
          <w:tab w:val="left" w:pos="4320"/>
          <w:tab w:val="left" w:pos="5040"/>
          <w:tab w:val="left" w:pos="5760"/>
          <w:tab w:val="left" w:pos="6480"/>
          <w:tab w:val="left" w:pos="7200"/>
          <w:tab w:val="left" w:pos="7920"/>
          <w:tab w:val="left" w:pos="8640"/>
          <w:tab w:val="left" w:pos="9359"/>
        </w:tabs>
        <w:ind w:left="2880" w:hanging="2880"/>
        <w:rPr>
          <w:rFonts w:ascii="Calibri" w:hAnsi="Calibri"/>
          <w:b/>
        </w:rPr>
      </w:pPr>
    </w:p>
    <w:p w:rsidR="006A50AD" w:rsidRDefault="006A50AD">
      <w:pPr>
        <w:tabs>
          <w:tab w:val="left" w:pos="0"/>
          <w:tab w:val="left" w:pos="2880"/>
          <w:tab w:val="left" w:pos="3600"/>
          <w:tab w:val="left" w:pos="4320"/>
          <w:tab w:val="left" w:pos="5040"/>
          <w:tab w:val="left" w:pos="5760"/>
          <w:tab w:val="left" w:pos="6480"/>
          <w:tab w:val="left" w:pos="7200"/>
          <w:tab w:val="left" w:pos="7920"/>
          <w:tab w:val="left" w:pos="8640"/>
          <w:tab w:val="left" w:pos="9359"/>
        </w:tabs>
        <w:ind w:left="2880" w:hanging="2880"/>
        <w:rPr>
          <w:rFonts w:ascii="Calibri" w:hAnsi="Calibri"/>
          <w:b/>
        </w:rPr>
      </w:pPr>
      <w:r>
        <w:rPr>
          <w:rFonts w:ascii="Calibri" w:hAnsi="Calibri"/>
          <w:b/>
        </w:rPr>
        <w:lastRenderedPageBreak/>
        <w:t>Delivery</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r>
        <w:rPr>
          <w:rFonts w:ascii="Calibri" w:hAnsi="Calibri"/>
        </w:rPr>
        <w:t>This course is delivered completely online.  Students are not required to attend class at specific times; however, it is important that they follow the attendance/participation guidelines and meet due dates and deadlines for readings, assignments, discussions, quizzes, and exams.  Communications will be through the discussion board, announcements, and e-mails.  Course delivery strategies may include:  required readings and study material, resources linked to the internet, brief audio or audio/video lectures, assigned projects, use of the discussion board, use of the internet, and e-mails.</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b/>
        </w:rPr>
      </w:pPr>
      <w:r>
        <w:rPr>
          <w:rFonts w:ascii="Calibri" w:hAnsi="Calibri"/>
          <w:b/>
        </w:rPr>
        <w:t>Organization</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r>
        <w:rPr>
          <w:rFonts w:ascii="Calibri" w:hAnsi="Calibri"/>
        </w:rPr>
        <w:t>Course materials are located under the left-hand tab in the course Blackboard site under “Units”.  “Sessions” are found under “Units”.  There are 8 Units in this course. Further directions are provided in Blackboard.</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b/>
        </w:rPr>
      </w:pPr>
      <w:r>
        <w:rPr>
          <w:rFonts w:ascii="Calibri" w:hAnsi="Calibri"/>
          <w:b/>
        </w:rPr>
        <w:t xml:space="preserve">Required Materials </w:t>
      </w:r>
      <w:r>
        <w:rPr>
          <w:rFonts w:ascii="Calibri" w:hAnsi="Calibri"/>
        </w:rPr>
        <w:t>A textbook is not required for this course.  Required instructional material will be posted on Blackboard.</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p>
    <w:p w:rsidR="006A50AD" w:rsidRDefault="006A50AD">
      <w:pPr>
        <w:tabs>
          <w:tab w:val="left" w:pos="0"/>
          <w:tab w:val="left" w:pos="720"/>
          <w:tab w:val="left" w:pos="1440"/>
          <w:tab w:val="left" w:pos="2160"/>
          <w:tab w:val="left" w:pos="2880"/>
          <w:tab w:val="left" w:pos="3600"/>
          <w:tab w:val="left" w:pos="4320"/>
          <w:tab w:val="left" w:pos="5040"/>
          <w:tab w:val="left" w:pos="5760"/>
          <w:tab w:val="left" w:pos="6479"/>
          <w:tab w:val="left" w:pos="6480"/>
          <w:tab w:val="left" w:pos="7200"/>
          <w:tab w:val="left" w:pos="7920"/>
          <w:tab w:val="left" w:pos="8640"/>
          <w:tab w:val="left" w:pos="9360"/>
        </w:tabs>
        <w:ind w:firstLine="720"/>
        <w:rPr>
          <w:rFonts w:ascii="Calibri" w:hAnsi="Calibri"/>
        </w:rPr>
      </w:pP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b/>
        </w:rPr>
      </w:pPr>
      <w:r>
        <w:rPr>
          <w:rFonts w:ascii="Calibri" w:hAnsi="Calibri"/>
          <w:b/>
        </w:rPr>
        <w:t>EVALUATION OF STUDENT PERFORMANCE</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b/>
        </w:rPr>
      </w:pP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b/>
        </w:rPr>
      </w:pPr>
      <w:r>
        <w:rPr>
          <w:rFonts w:ascii="Calibri" w:hAnsi="Calibri"/>
          <w:b/>
        </w:rPr>
        <w:t>Modes of Evaluation</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b/>
        </w:rPr>
      </w:pP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r>
        <w:rPr>
          <w:rFonts w:ascii="Calibri" w:hAnsi="Calibri"/>
        </w:rPr>
        <w:t>Course participation-10%</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r>
        <w:rPr>
          <w:rFonts w:ascii="Calibri" w:hAnsi="Calibri"/>
        </w:rPr>
        <w:t>Weekly Quizzes-10%</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r>
        <w:rPr>
          <w:rFonts w:ascii="Calibri" w:hAnsi="Calibri"/>
        </w:rPr>
        <w:t>Examinations-60%</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Calibri" w:hAnsi="Calibri"/>
        </w:rPr>
      </w:pPr>
      <w:r>
        <w:rPr>
          <w:rFonts w:ascii="Calibri" w:hAnsi="Calibri"/>
        </w:rPr>
        <w:t xml:space="preserve">Exam 1 </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Calibri" w:hAnsi="Calibri"/>
        </w:rPr>
      </w:pPr>
      <w:r>
        <w:rPr>
          <w:rFonts w:ascii="Calibri" w:hAnsi="Calibri"/>
        </w:rPr>
        <w:t xml:space="preserve">Exam 2 </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Calibri" w:hAnsi="Calibri"/>
        </w:rPr>
      </w:pPr>
      <w:r>
        <w:rPr>
          <w:rFonts w:ascii="Calibri" w:hAnsi="Calibri"/>
        </w:rPr>
        <w:t>Exam 3</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Pr>
          <w:rFonts w:ascii="Calibri" w:hAnsi="Calibri"/>
        </w:rPr>
      </w:pPr>
      <w:r>
        <w:rPr>
          <w:rFonts w:ascii="Calibri" w:hAnsi="Calibri"/>
        </w:rPr>
        <w:t>Final Exam (Comprehensive)</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r>
        <w:rPr>
          <w:rFonts w:ascii="Calibri" w:hAnsi="Calibri"/>
        </w:rPr>
        <w:t>Clinical Project-20%</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b/>
        </w:rPr>
      </w:pP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b/>
        </w:rPr>
      </w:pPr>
      <w:r>
        <w:rPr>
          <w:rFonts w:ascii="Calibri" w:hAnsi="Calibri"/>
          <w:b/>
        </w:rPr>
        <w:t>Satisfactory Performance</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r>
        <w:rPr>
          <w:rFonts w:ascii="Calibri" w:hAnsi="Calibri"/>
        </w:rPr>
        <w:t>There will be 1000 possible points. A portion of the possible points will be achieved each week. More than 600 points are required for a passing grade.  Students with less than 61% at mid-term will receive a warning. Grades will be available in Blackboard.  To insure confidentiality, they will not be sent by e-mail.</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p>
    <w:p w:rsidR="006A50AD" w:rsidRDefault="006A50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Pr>
          <w:rFonts w:ascii="Calibri" w:hAnsi="Calibri"/>
        </w:rPr>
        <w:t xml:space="preserve">Undergraduate performance: </w:t>
      </w:r>
    </w:p>
    <w:p w:rsidR="006A50AD" w:rsidRDefault="006A50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Pr>
          <w:rFonts w:ascii="Calibri" w:hAnsi="Calibri"/>
        </w:rPr>
        <w:t>Points will be e</w:t>
      </w:r>
      <w:r w:rsidR="0086174E">
        <w:rPr>
          <w:rFonts w:ascii="Calibri" w:hAnsi="Calibri"/>
        </w:rPr>
        <w:t xml:space="preserve">arned via weekly quizzes, assignments, proctored exams and a clinical project. </w:t>
      </w:r>
    </w:p>
    <w:p w:rsidR="006A50AD" w:rsidRDefault="006A50AD">
      <w:pPr>
        <w:tabs>
          <w:tab w:val="left" w:pos="0"/>
          <w:tab w:val="left" w:pos="2880"/>
          <w:tab w:val="left" w:pos="3600"/>
          <w:tab w:val="left" w:pos="4320"/>
          <w:tab w:val="left" w:pos="5040"/>
          <w:tab w:val="left" w:pos="5760"/>
          <w:tab w:val="left" w:pos="6480"/>
          <w:tab w:val="left" w:pos="7200"/>
          <w:tab w:val="left" w:pos="7920"/>
          <w:tab w:val="left" w:pos="8640"/>
          <w:tab w:val="left" w:pos="9359"/>
        </w:tabs>
        <w:ind w:left="2880" w:hanging="2880"/>
        <w:rPr>
          <w:rFonts w:ascii="Calibri" w:hAnsi="Calibri"/>
        </w:rPr>
      </w:pPr>
      <w:r>
        <w:rPr>
          <w:rFonts w:ascii="Calibri" w:hAnsi="Calibri"/>
        </w:rPr>
        <w:tab/>
      </w:r>
    </w:p>
    <w:p w:rsidR="006A50AD" w:rsidRDefault="006A50AD">
      <w:pPr>
        <w:tabs>
          <w:tab w:val="left" w:pos="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r>
        <w:rPr>
          <w:rFonts w:ascii="Calibri" w:hAnsi="Calibri"/>
        </w:rPr>
        <w:t xml:space="preserve">Graduate performance: </w:t>
      </w:r>
    </w:p>
    <w:p w:rsidR="006A50AD" w:rsidRDefault="006A50AD">
      <w:pPr>
        <w:tabs>
          <w:tab w:val="left" w:pos="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r>
        <w:rPr>
          <w:rFonts w:ascii="Calibri" w:hAnsi="Calibri"/>
        </w:rPr>
        <w:t>In addition to the above requirements, graduates students will be expected to provide more in dep</w:t>
      </w:r>
      <w:r w:rsidR="0086174E">
        <w:rPr>
          <w:rFonts w:ascii="Calibri" w:hAnsi="Calibri"/>
        </w:rPr>
        <w:t xml:space="preserve">th analysis during </w:t>
      </w:r>
      <w:r>
        <w:rPr>
          <w:rFonts w:ascii="Calibri" w:hAnsi="Calibri"/>
        </w:rPr>
        <w:t>assignments.  Th</w:t>
      </w:r>
      <w:r w:rsidR="0086174E">
        <w:rPr>
          <w:rFonts w:ascii="Calibri" w:hAnsi="Calibri"/>
        </w:rPr>
        <w:t>ey will also produce a clinical</w:t>
      </w:r>
      <w:r>
        <w:rPr>
          <w:rFonts w:ascii="Calibri" w:hAnsi="Calibri"/>
        </w:rPr>
        <w:t xml:space="preserve"> project with a greater </w:t>
      </w:r>
      <w:r>
        <w:rPr>
          <w:rFonts w:ascii="Calibri" w:hAnsi="Calibri"/>
        </w:rPr>
        <w:lastRenderedPageBreak/>
        <w:t xml:space="preserve">degree of knowledge and detail than the undergraduate students.  Exam and quiz questions will be different than the undergraduate class and will reflect this higher performance standard. </w:t>
      </w:r>
    </w:p>
    <w:p w:rsidR="00C108A8" w:rsidRDefault="00C108A8" w:rsidP="00C108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50AD" w:rsidRPr="00C108A8" w:rsidRDefault="006A50AD" w:rsidP="00C108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Pr>
          <w:rFonts w:ascii="Calibri" w:hAnsi="Calibri"/>
          <w:b/>
        </w:rPr>
        <w:t>Exams and Quizzes</w:t>
      </w:r>
    </w:p>
    <w:p w:rsidR="006A50AD" w:rsidRDefault="00841C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r>
        <w:rPr>
          <w:rFonts w:ascii="Calibri" w:hAnsi="Calibri"/>
        </w:rPr>
        <w:t>The final exam is</w:t>
      </w:r>
      <w:r w:rsidR="006D138C">
        <w:rPr>
          <w:rFonts w:ascii="Calibri" w:hAnsi="Calibri"/>
        </w:rPr>
        <w:t xml:space="preserve"> </w:t>
      </w:r>
      <w:r w:rsidR="006A50AD">
        <w:rPr>
          <w:rFonts w:ascii="Calibri" w:hAnsi="Calibri"/>
        </w:rPr>
        <w:t xml:space="preserve">available only under the supervision </w:t>
      </w:r>
      <w:r w:rsidR="00C108A8">
        <w:rPr>
          <w:rFonts w:ascii="Calibri" w:hAnsi="Calibri"/>
        </w:rPr>
        <w:t xml:space="preserve">of a proctor.  Contact </w:t>
      </w:r>
      <w:proofErr w:type="spellStart"/>
      <w:r w:rsidR="00C108A8">
        <w:rPr>
          <w:rFonts w:ascii="Calibri" w:hAnsi="Calibri"/>
        </w:rPr>
        <w:t>Mizzou</w:t>
      </w:r>
      <w:proofErr w:type="spellEnd"/>
      <w:r w:rsidR="00C108A8">
        <w:rPr>
          <w:rFonts w:ascii="Calibri" w:hAnsi="Calibri"/>
        </w:rPr>
        <w:t xml:space="preserve"> Online</w:t>
      </w:r>
      <w:r w:rsidR="006A50AD">
        <w:rPr>
          <w:rFonts w:ascii="Calibri" w:hAnsi="Calibri"/>
        </w:rPr>
        <w:t xml:space="preserve"> to locate a local proctor for your exams.  </w:t>
      </w:r>
      <w:r w:rsidR="00FB5134">
        <w:rPr>
          <w:rFonts w:ascii="Calibri" w:hAnsi="Calibri"/>
        </w:rPr>
        <w:t xml:space="preserve">Two minutes per question will be allowed for unit exams and quizzes. </w:t>
      </w:r>
      <w:r w:rsidR="006A50AD">
        <w:rPr>
          <w:rFonts w:ascii="Calibri" w:hAnsi="Calibri"/>
        </w:rPr>
        <w:t>Seventy minutes will be allowed for the final exam.</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p>
    <w:p w:rsidR="006A50AD" w:rsidRDefault="006D1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r>
        <w:rPr>
          <w:rFonts w:ascii="Calibri" w:hAnsi="Calibri"/>
        </w:rPr>
        <w:t>Quizzes</w:t>
      </w:r>
      <w:r w:rsidR="00841C2E">
        <w:rPr>
          <w:rFonts w:ascii="Calibri" w:hAnsi="Calibri"/>
        </w:rPr>
        <w:t xml:space="preserve"> and Unit Exams</w:t>
      </w:r>
      <w:r>
        <w:rPr>
          <w:rFonts w:ascii="Calibri" w:hAnsi="Calibri"/>
        </w:rPr>
        <w:t xml:space="preserve"> </w:t>
      </w:r>
      <w:r w:rsidR="006A50AD">
        <w:rPr>
          <w:rFonts w:ascii="Calibri" w:hAnsi="Calibri"/>
        </w:rPr>
        <w:t>are not proctored, but you are expected to complete the quizzes and unit exams by yo</w:t>
      </w:r>
      <w:r>
        <w:rPr>
          <w:rFonts w:ascii="Calibri" w:hAnsi="Calibri"/>
        </w:rPr>
        <w:t>urself.  Each quiz</w:t>
      </w:r>
      <w:r w:rsidR="00841C2E">
        <w:rPr>
          <w:rFonts w:ascii="Calibri" w:hAnsi="Calibri"/>
        </w:rPr>
        <w:t xml:space="preserve"> or exam</w:t>
      </w:r>
      <w:r>
        <w:rPr>
          <w:rFonts w:ascii="Calibri" w:hAnsi="Calibri"/>
        </w:rPr>
        <w:t xml:space="preserve"> </w:t>
      </w:r>
      <w:r w:rsidR="006A50AD">
        <w:rPr>
          <w:rFonts w:ascii="Calibri" w:hAnsi="Calibri"/>
        </w:rPr>
        <w:t>is timed so that you will not have time to rely on reference materials, i.e. they are not open-book quizzes and exams. If you take more time than the quiz or exam allows, your score will be deducted the points of one question for each minute in overtime.</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p>
    <w:p w:rsidR="00841C2E"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r>
        <w:rPr>
          <w:rFonts w:ascii="Calibri" w:hAnsi="Calibri"/>
        </w:rPr>
        <w:t xml:space="preserve">You may take a quiz or exam only once.  You must complete the exam or quiz once you start it.  You may NOT come back to the quiz later.  If you are disconnected during an exam, contact the instructor immediately and then send an e-mail to blackboard@missouri.edu with your name, username, </w:t>
      </w:r>
      <w:proofErr w:type="gramStart"/>
      <w:r>
        <w:rPr>
          <w:rFonts w:ascii="Calibri" w:hAnsi="Calibri"/>
        </w:rPr>
        <w:t>course</w:t>
      </w:r>
      <w:proofErr w:type="gramEnd"/>
      <w:r>
        <w:rPr>
          <w:rFonts w:ascii="Calibri" w:hAnsi="Calibri"/>
        </w:rPr>
        <w:t xml:space="preserve"> name, title of the quiz or exam, and a description of the problem.  To insure your answers are logged, click “Save”</w:t>
      </w:r>
      <w:r>
        <w:rPr>
          <w:rFonts w:ascii="Calibri" w:hAnsi="Calibri"/>
          <w:b/>
        </w:rPr>
        <w:t xml:space="preserve"> </w:t>
      </w:r>
      <w:r>
        <w:rPr>
          <w:rFonts w:ascii="Calibri" w:hAnsi="Calibri"/>
        </w:rPr>
        <w:t>at the bottom of the page every 2 to 3 questions.  Click</w:t>
      </w:r>
      <w:r>
        <w:rPr>
          <w:rFonts w:ascii="Calibri" w:hAnsi="Calibri"/>
          <w:b/>
        </w:rPr>
        <w:t xml:space="preserve"> </w:t>
      </w:r>
      <w:r>
        <w:rPr>
          <w:rFonts w:ascii="Calibri" w:hAnsi="Calibri"/>
        </w:rPr>
        <w:t>“Submit” after you have reviewed your answers to have the quiz or exam graded.</w:t>
      </w:r>
    </w:p>
    <w:p w:rsidR="006A50AD" w:rsidRDefault="006A50AD">
      <w:pPr>
        <w:widowControl w:val="0"/>
        <w:tabs>
          <w:tab w:val="left" w:pos="0"/>
          <w:tab w:val="left" w:pos="2880"/>
          <w:tab w:val="left" w:pos="3600"/>
          <w:tab w:val="left" w:pos="4320"/>
          <w:tab w:val="left" w:pos="5040"/>
          <w:tab w:val="left" w:pos="5760"/>
          <w:tab w:val="left" w:pos="6480"/>
          <w:tab w:val="left" w:pos="7200"/>
          <w:tab w:val="left" w:pos="7920"/>
          <w:tab w:val="left" w:pos="8640"/>
          <w:tab w:val="left" w:pos="9359"/>
        </w:tabs>
        <w:ind w:left="2880" w:hanging="2880"/>
        <w:rPr>
          <w:b/>
        </w:rPr>
      </w:pP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b/>
        </w:rPr>
      </w:pPr>
      <w:r>
        <w:rPr>
          <w:rFonts w:ascii="Calibri" w:hAnsi="Calibri"/>
          <w:b/>
        </w:rPr>
        <w:t>Clinical Projects</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r>
        <w:rPr>
          <w:rFonts w:ascii="Calibri" w:hAnsi="Calibri"/>
        </w:rPr>
        <w:t>One clinical project will be assigned during this course. The pro</w:t>
      </w:r>
      <w:r w:rsidR="006D138C">
        <w:rPr>
          <w:rFonts w:ascii="Calibri" w:hAnsi="Calibri"/>
        </w:rPr>
        <w:t>ject be will a power point</w:t>
      </w:r>
      <w:r w:rsidR="00841C2E">
        <w:rPr>
          <w:rFonts w:ascii="Calibri" w:hAnsi="Calibri"/>
        </w:rPr>
        <w:t>, wiki</w:t>
      </w:r>
      <w:r w:rsidR="006D138C">
        <w:rPr>
          <w:rFonts w:ascii="Calibri" w:hAnsi="Calibri"/>
        </w:rPr>
        <w:t xml:space="preserve"> or video</w:t>
      </w:r>
      <w:r>
        <w:rPr>
          <w:rFonts w:ascii="Calibri" w:hAnsi="Calibri"/>
        </w:rPr>
        <w:t xml:space="preserve"> based demonstration or presentation of a clinical skill or concept. Clinical projects will be scored using the grading rubrics supplied on Blackboard.</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b/>
        </w:rPr>
      </w:pPr>
      <w:r>
        <w:rPr>
          <w:rFonts w:ascii="Calibri" w:hAnsi="Calibri"/>
          <w:b/>
        </w:rPr>
        <w:t>Grading</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r>
        <w:rPr>
          <w:rFonts w:ascii="Calibri" w:hAnsi="Calibri"/>
        </w:rPr>
        <w:t xml:space="preserve">The grading scale will be A to F, including some pluses and minuses but no A+, C+, C-, D+, or D-.  </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r>
        <w:rPr>
          <w:rFonts w:ascii="Calibri" w:hAnsi="Calibri"/>
        </w:rPr>
        <w:t>Grades will be based on the following scale:</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p>
    <w:p w:rsidR="006A50AD" w:rsidRDefault="006A50AD">
      <w:pPr>
        <w:tabs>
          <w:tab w:val="left" w:pos="-1440"/>
          <w:tab w:val="left" w:pos="0"/>
          <w:tab w:val="left" w:pos="720"/>
          <w:tab w:val="left" w:pos="1440"/>
          <w:tab w:val="left" w:pos="2160"/>
          <w:tab w:val="left" w:pos="2880"/>
          <w:tab w:val="left" w:pos="3600"/>
          <w:tab w:val="left" w:pos="4319"/>
        </w:tabs>
        <w:rPr>
          <w:rFonts w:ascii="Calibri" w:hAnsi="Calibri"/>
        </w:rPr>
      </w:pPr>
      <w:r>
        <w:rPr>
          <w:rFonts w:ascii="Calibri" w:hAnsi="Calibri"/>
        </w:rPr>
        <w:t xml:space="preserve">96-100% =  </w:t>
      </w:r>
      <w:r>
        <w:rPr>
          <w:rFonts w:ascii="Calibri" w:hAnsi="Calibri"/>
        </w:rPr>
        <w:tab/>
        <w:t>A</w:t>
      </w:r>
    </w:p>
    <w:p w:rsidR="006A50AD" w:rsidRDefault="006A50AD">
      <w:pPr>
        <w:tabs>
          <w:tab w:val="left" w:pos="-1440"/>
          <w:tab w:val="left" w:pos="0"/>
          <w:tab w:val="left" w:pos="720"/>
          <w:tab w:val="left" w:pos="1440"/>
          <w:tab w:val="left" w:pos="2160"/>
          <w:tab w:val="left" w:pos="2880"/>
          <w:tab w:val="left" w:pos="3600"/>
          <w:tab w:val="left" w:pos="4319"/>
        </w:tabs>
        <w:rPr>
          <w:rFonts w:ascii="Calibri" w:hAnsi="Calibri"/>
        </w:rPr>
      </w:pPr>
      <w:r>
        <w:rPr>
          <w:rFonts w:ascii="Calibri" w:hAnsi="Calibri"/>
        </w:rPr>
        <w:t xml:space="preserve">91-95%   =  </w:t>
      </w:r>
      <w:r>
        <w:rPr>
          <w:rFonts w:ascii="Calibri" w:hAnsi="Calibri"/>
        </w:rPr>
        <w:tab/>
        <w:t>A-</w:t>
      </w:r>
    </w:p>
    <w:p w:rsidR="006A50AD" w:rsidRDefault="006A50AD">
      <w:pPr>
        <w:tabs>
          <w:tab w:val="left" w:pos="-1440"/>
          <w:tab w:val="left" w:pos="0"/>
          <w:tab w:val="left" w:pos="720"/>
          <w:tab w:val="left" w:pos="1440"/>
          <w:tab w:val="left" w:pos="2160"/>
          <w:tab w:val="left" w:pos="2880"/>
          <w:tab w:val="left" w:pos="3600"/>
          <w:tab w:val="left" w:pos="4319"/>
        </w:tabs>
        <w:rPr>
          <w:rFonts w:ascii="Calibri" w:hAnsi="Calibri"/>
        </w:rPr>
      </w:pPr>
      <w:r>
        <w:rPr>
          <w:rFonts w:ascii="Calibri" w:hAnsi="Calibri"/>
        </w:rPr>
        <w:t xml:space="preserve">88-90%   = </w:t>
      </w:r>
      <w:r>
        <w:rPr>
          <w:rFonts w:ascii="Calibri" w:hAnsi="Calibri"/>
        </w:rPr>
        <w:tab/>
        <w:t>B+</w:t>
      </w:r>
    </w:p>
    <w:p w:rsidR="006A50AD" w:rsidRDefault="006A50AD">
      <w:pPr>
        <w:tabs>
          <w:tab w:val="left" w:pos="-1440"/>
          <w:tab w:val="left" w:pos="0"/>
          <w:tab w:val="left" w:pos="720"/>
          <w:tab w:val="left" w:pos="1440"/>
          <w:tab w:val="left" w:pos="2160"/>
          <w:tab w:val="left" w:pos="2880"/>
          <w:tab w:val="left" w:pos="3600"/>
          <w:tab w:val="left" w:pos="4319"/>
        </w:tabs>
        <w:rPr>
          <w:rFonts w:ascii="Calibri" w:hAnsi="Calibri"/>
        </w:rPr>
      </w:pPr>
      <w:r>
        <w:rPr>
          <w:rFonts w:ascii="Calibri" w:hAnsi="Calibri"/>
        </w:rPr>
        <w:t>84-87</w:t>
      </w:r>
      <w:proofErr w:type="gramStart"/>
      <w:r>
        <w:rPr>
          <w:rFonts w:ascii="Calibri" w:hAnsi="Calibri"/>
        </w:rPr>
        <w:t>%  =</w:t>
      </w:r>
      <w:proofErr w:type="gramEnd"/>
      <w:r>
        <w:rPr>
          <w:rFonts w:ascii="Calibri" w:hAnsi="Calibri"/>
        </w:rPr>
        <w:t xml:space="preserve">  </w:t>
      </w:r>
      <w:r>
        <w:rPr>
          <w:rFonts w:ascii="Calibri" w:hAnsi="Calibri"/>
        </w:rPr>
        <w:tab/>
        <w:t>B</w:t>
      </w:r>
    </w:p>
    <w:p w:rsidR="006A50AD" w:rsidRDefault="006A50AD">
      <w:pPr>
        <w:tabs>
          <w:tab w:val="left" w:pos="-1440"/>
          <w:tab w:val="left" w:pos="0"/>
          <w:tab w:val="left" w:pos="720"/>
          <w:tab w:val="left" w:pos="1440"/>
          <w:tab w:val="left" w:pos="2160"/>
          <w:tab w:val="left" w:pos="2880"/>
          <w:tab w:val="left" w:pos="3600"/>
          <w:tab w:val="left" w:pos="4319"/>
        </w:tabs>
        <w:rPr>
          <w:rFonts w:ascii="Calibri" w:hAnsi="Calibri"/>
        </w:rPr>
      </w:pPr>
      <w:r>
        <w:rPr>
          <w:rFonts w:ascii="Calibri" w:hAnsi="Calibri"/>
        </w:rPr>
        <w:t>81-83</w:t>
      </w:r>
      <w:proofErr w:type="gramStart"/>
      <w:r>
        <w:rPr>
          <w:rFonts w:ascii="Calibri" w:hAnsi="Calibri"/>
        </w:rPr>
        <w:t>%  =</w:t>
      </w:r>
      <w:proofErr w:type="gramEnd"/>
      <w:r>
        <w:rPr>
          <w:rFonts w:ascii="Calibri" w:hAnsi="Calibri"/>
        </w:rPr>
        <w:t xml:space="preserve">  </w:t>
      </w:r>
      <w:r>
        <w:rPr>
          <w:rFonts w:ascii="Calibri" w:hAnsi="Calibri"/>
        </w:rPr>
        <w:tab/>
        <w:t>B-</w:t>
      </w:r>
    </w:p>
    <w:p w:rsidR="006A50AD" w:rsidRDefault="006A50AD">
      <w:pPr>
        <w:tabs>
          <w:tab w:val="left" w:pos="-1440"/>
          <w:tab w:val="left" w:pos="0"/>
          <w:tab w:val="left" w:pos="720"/>
          <w:tab w:val="left" w:pos="1440"/>
          <w:tab w:val="left" w:pos="2160"/>
          <w:tab w:val="left" w:pos="2880"/>
          <w:tab w:val="left" w:pos="3600"/>
          <w:tab w:val="left" w:pos="4319"/>
        </w:tabs>
        <w:rPr>
          <w:rFonts w:ascii="Calibri" w:hAnsi="Calibri"/>
        </w:rPr>
      </w:pPr>
      <w:r>
        <w:rPr>
          <w:rFonts w:ascii="Calibri" w:hAnsi="Calibri"/>
        </w:rPr>
        <w:t>71-80</w:t>
      </w:r>
      <w:proofErr w:type="gramStart"/>
      <w:r>
        <w:rPr>
          <w:rFonts w:ascii="Calibri" w:hAnsi="Calibri"/>
        </w:rPr>
        <w:t>%  =</w:t>
      </w:r>
      <w:proofErr w:type="gramEnd"/>
      <w:r>
        <w:rPr>
          <w:rFonts w:ascii="Calibri" w:hAnsi="Calibri"/>
        </w:rPr>
        <w:t xml:space="preserve">  </w:t>
      </w:r>
      <w:r>
        <w:rPr>
          <w:rFonts w:ascii="Calibri" w:hAnsi="Calibri"/>
        </w:rPr>
        <w:tab/>
        <w:t>C</w:t>
      </w:r>
    </w:p>
    <w:p w:rsidR="006A50AD" w:rsidRDefault="006A50AD">
      <w:pPr>
        <w:tabs>
          <w:tab w:val="left" w:pos="-1440"/>
          <w:tab w:val="left" w:pos="0"/>
          <w:tab w:val="left" w:pos="720"/>
          <w:tab w:val="left" w:pos="1440"/>
          <w:tab w:val="left" w:pos="2160"/>
          <w:tab w:val="left" w:pos="2880"/>
          <w:tab w:val="left" w:pos="3600"/>
          <w:tab w:val="left" w:pos="4319"/>
        </w:tabs>
        <w:rPr>
          <w:rFonts w:ascii="Calibri" w:hAnsi="Calibri"/>
        </w:rPr>
      </w:pPr>
      <w:r>
        <w:rPr>
          <w:rFonts w:ascii="Calibri" w:hAnsi="Calibri"/>
        </w:rPr>
        <w:t>61-70</w:t>
      </w:r>
      <w:proofErr w:type="gramStart"/>
      <w:r>
        <w:rPr>
          <w:rFonts w:ascii="Calibri" w:hAnsi="Calibri"/>
        </w:rPr>
        <w:t>%  =</w:t>
      </w:r>
      <w:proofErr w:type="gramEnd"/>
      <w:r>
        <w:rPr>
          <w:rFonts w:ascii="Calibri" w:hAnsi="Calibri"/>
        </w:rPr>
        <w:t xml:space="preserve">  </w:t>
      </w:r>
      <w:r>
        <w:rPr>
          <w:rFonts w:ascii="Calibri" w:hAnsi="Calibri"/>
        </w:rPr>
        <w:tab/>
        <w:t>D</w:t>
      </w:r>
    </w:p>
    <w:p w:rsidR="006A50AD" w:rsidRDefault="006A50AD">
      <w:pPr>
        <w:tabs>
          <w:tab w:val="left" w:pos="-1440"/>
          <w:tab w:val="left" w:pos="0"/>
          <w:tab w:val="left" w:pos="720"/>
          <w:tab w:val="left" w:pos="1440"/>
          <w:tab w:val="left" w:pos="2160"/>
          <w:tab w:val="left" w:pos="2880"/>
          <w:tab w:val="left" w:pos="3600"/>
          <w:tab w:val="left" w:pos="4319"/>
        </w:tabs>
        <w:rPr>
          <w:rFonts w:ascii="Calibri" w:hAnsi="Calibri"/>
        </w:rPr>
      </w:pPr>
      <w:r>
        <w:rPr>
          <w:rFonts w:ascii="Calibri" w:hAnsi="Calibri"/>
        </w:rPr>
        <w:t>60% or less =</w:t>
      </w:r>
      <w:r>
        <w:rPr>
          <w:rFonts w:ascii="Calibri" w:hAnsi="Calibri"/>
        </w:rPr>
        <w:tab/>
        <w:t>F</w:t>
      </w:r>
    </w:p>
    <w:p w:rsidR="006A50AD" w:rsidRDefault="006A50AD">
      <w:pPr>
        <w:tabs>
          <w:tab w:val="left" w:pos="-1440"/>
          <w:tab w:val="left" w:pos="0"/>
          <w:tab w:val="left" w:pos="720"/>
          <w:tab w:val="left" w:pos="1440"/>
          <w:tab w:val="left" w:pos="2160"/>
          <w:tab w:val="left" w:pos="2880"/>
          <w:tab w:val="left" w:pos="3600"/>
          <w:tab w:val="left" w:pos="4319"/>
        </w:tabs>
        <w:rPr>
          <w:rFonts w:ascii="Calibri" w:hAnsi="Calibri"/>
        </w:rPr>
      </w:pPr>
    </w:p>
    <w:p w:rsidR="006A50AD" w:rsidRDefault="006A50AD">
      <w:pPr>
        <w:tabs>
          <w:tab w:val="left" w:pos="-1440"/>
          <w:tab w:val="left" w:pos="0"/>
          <w:tab w:val="left" w:pos="720"/>
          <w:tab w:val="left" w:pos="1440"/>
          <w:tab w:val="left" w:pos="2160"/>
          <w:tab w:val="left" w:pos="2880"/>
          <w:tab w:val="left" w:pos="3600"/>
          <w:tab w:val="left" w:pos="4319"/>
        </w:tabs>
        <w:rPr>
          <w:rFonts w:ascii="Calibri" w:hAnsi="Calibri"/>
        </w:rPr>
      </w:pPr>
      <w:r>
        <w:rPr>
          <w:rFonts w:ascii="Calibri" w:hAnsi="Calibri"/>
        </w:rPr>
        <w:t>Graduate grading will not include +/-</w:t>
      </w:r>
    </w:p>
    <w:p w:rsidR="006A50AD" w:rsidRDefault="006A50AD">
      <w:pPr>
        <w:tabs>
          <w:tab w:val="left" w:pos="-1440"/>
          <w:tab w:val="left" w:pos="0"/>
          <w:tab w:val="left" w:pos="720"/>
          <w:tab w:val="left" w:pos="1440"/>
          <w:tab w:val="left" w:pos="2160"/>
          <w:tab w:val="left" w:pos="2880"/>
          <w:tab w:val="left" w:pos="3600"/>
          <w:tab w:val="left" w:pos="4319"/>
        </w:tabs>
        <w:rPr>
          <w:rFonts w:ascii="Calibri" w:hAnsi="Calibri"/>
        </w:rPr>
      </w:pPr>
      <w:r>
        <w:rPr>
          <w:rFonts w:ascii="Calibri" w:hAnsi="Calibri"/>
        </w:rPr>
        <w:t xml:space="preserve">90-100% =  </w:t>
      </w:r>
      <w:r>
        <w:rPr>
          <w:rFonts w:ascii="Calibri" w:hAnsi="Calibri"/>
        </w:rPr>
        <w:tab/>
        <w:t>A</w:t>
      </w:r>
    </w:p>
    <w:p w:rsidR="006A50AD" w:rsidRDefault="006A50AD">
      <w:pPr>
        <w:tabs>
          <w:tab w:val="left" w:pos="-1440"/>
          <w:tab w:val="left" w:pos="0"/>
          <w:tab w:val="left" w:pos="720"/>
          <w:tab w:val="left" w:pos="1440"/>
          <w:tab w:val="left" w:pos="2160"/>
          <w:tab w:val="left" w:pos="2880"/>
          <w:tab w:val="left" w:pos="3600"/>
          <w:tab w:val="left" w:pos="4319"/>
        </w:tabs>
        <w:rPr>
          <w:rFonts w:ascii="Calibri" w:hAnsi="Calibri"/>
        </w:rPr>
      </w:pPr>
      <w:r>
        <w:rPr>
          <w:rFonts w:ascii="Calibri" w:hAnsi="Calibri"/>
        </w:rPr>
        <w:t>80 – 89</w:t>
      </w:r>
      <w:proofErr w:type="gramStart"/>
      <w:r>
        <w:rPr>
          <w:rFonts w:ascii="Calibri" w:hAnsi="Calibri"/>
        </w:rPr>
        <w:t>%  =</w:t>
      </w:r>
      <w:proofErr w:type="gramEnd"/>
      <w:r>
        <w:rPr>
          <w:rFonts w:ascii="Calibri" w:hAnsi="Calibri"/>
        </w:rPr>
        <w:t xml:space="preserve">  </w:t>
      </w:r>
      <w:r>
        <w:rPr>
          <w:rFonts w:ascii="Calibri" w:hAnsi="Calibri"/>
        </w:rPr>
        <w:tab/>
        <w:t>B</w:t>
      </w:r>
    </w:p>
    <w:p w:rsidR="006A50AD" w:rsidRDefault="006A50AD">
      <w:pPr>
        <w:tabs>
          <w:tab w:val="left" w:pos="-1440"/>
          <w:tab w:val="left" w:pos="0"/>
          <w:tab w:val="left" w:pos="720"/>
          <w:tab w:val="left" w:pos="1440"/>
          <w:tab w:val="left" w:pos="2160"/>
          <w:tab w:val="left" w:pos="2880"/>
          <w:tab w:val="left" w:pos="3600"/>
          <w:tab w:val="left" w:pos="4319"/>
        </w:tabs>
        <w:rPr>
          <w:rFonts w:ascii="Calibri" w:hAnsi="Calibri"/>
        </w:rPr>
      </w:pPr>
      <w:r>
        <w:rPr>
          <w:rFonts w:ascii="Calibri" w:hAnsi="Calibri"/>
        </w:rPr>
        <w:t>70-79</w:t>
      </w:r>
      <w:proofErr w:type="gramStart"/>
      <w:r>
        <w:rPr>
          <w:rFonts w:ascii="Calibri" w:hAnsi="Calibri"/>
        </w:rPr>
        <w:t>%  =</w:t>
      </w:r>
      <w:proofErr w:type="gramEnd"/>
      <w:r>
        <w:rPr>
          <w:rFonts w:ascii="Calibri" w:hAnsi="Calibri"/>
        </w:rPr>
        <w:t xml:space="preserve">  </w:t>
      </w:r>
      <w:r>
        <w:rPr>
          <w:rFonts w:ascii="Calibri" w:hAnsi="Calibri"/>
        </w:rPr>
        <w:tab/>
        <w:t>C</w:t>
      </w:r>
    </w:p>
    <w:p w:rsidR="006A50AD" w:rsidRDefault="006A50AD">
      <w:pPr>
        <w:tabs>
          <w:tab w:val="left" w:pos="-1440"/>
          <w:tab w:val="left" w:pos="0"/>
          <w:tab w:val="left" w:pos="720"/>
          <w:tab w:val="left" w:pos="1440"/>
          <w:tab w:val="left" w:pos="2160"/>
          <w:tab w:val="left" w:pos="2880"/>
          <w:tab w:val="left" w:pos="3600"/>
          <w:tab w:val="left" w:pos="4319"/>
        </w:tabs>
        <w:rPr>
          <w:rFonts w:ascii="Calibri" w:hAnsi="Calibri"/>
        </w:rPr>
      </w:pPr>
      <w:r>
        <w:rPr>
          <w:rFonts w:ascii="Calibri" w:hAnsi="Calibri"/>
        </w:rPr>
        <w:lastRenderedPageBreak/>
        <w:t>65-69</w:t>
      </w:r>
      <w:proofErr w:type="gramStart"/>
      <w:r>
        <w:rPr>
          <w:rFonts w:ascii="Calibri" w:hAnsi="Calibri"/>
        </w:rPr>
        <w:t>%  =</w:t>
      </w:r>
      <w:proofErr w:type="gramEnd"/>
      <w:r>
        <w:rPr>
          <w:rFonts w:ascii="Calibri" w:hAnsi="Calibri"/>
        </w:rPr>
        <w:t xml:space="preserve">  </w:t>
      </w:r>
      <w:r>
        <w:rPr>
          <w:rFonts w:ascii="Calibri" w:hAnsi="Calibri"/>
        </w:rPr>
        <w:tab/>
        <w:t>D</w:t>
      </w:r>
    </w:p>
    <w:p w:rsidR="006A50AD" w:rsidRDefault="006A50AD">
      <w:pPr>
        <w:tabs>
          <w:tab w:val="left" w:pos="-1440"/>
          <w:tab w:val="left" w:pos="0"/>
          <w:tab w:val="left" w:pos="720"/>
          <w:tab w:val="left" w:pos="1440"/>
          <w:tab w:val="left" w:pos="2160"/>
          <w:tab w:val="left" w:pos="2880"/>
          <w:tab w:val="left" w:pos="3600"/>
          <w:tab w:val="left" w:pos="4319"/>
        </w:tabs>
        <w:rPr>
          <w:rFonts w:ascii="Calibri" w:hAnsi="Calibri"/>
        </w:rPr>
      </w:pPr>
      <w:r>
        <w:rPr>
          <w:rFonts w:ascii="Calibri" w:hAnsi="Calibri"/>
        </w:rPr>
        <w:t>64% or less =</w:t>
      </w:r>
      <w:r>
        <w:rPr>
          <w:rFonts w:ascii="Calibri" w:hAnsi="Calibri"/>
        </w:rPr>
        <w:tab/>
        <w:t>F</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r>
        <w:rPr>
          <w:rFonts w:ascii="Calibri" w:hAnsi="Calibri"/>
        </w:rPr>
        <w:t>Note: A Certificate in Biomedical Technology requires at least a “C” grade in this course, plus a total of 15 credit hour BIOMED courses with an average GPA in all BIOMED courses of 3.0.</w:t>
      </w: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rPr>
      </w:pPr>
    </w:p>
    <w:p w:rsidR="006A50AD" w:rsidRDefault="006A5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color w:val="000000"/>
        </w:rPr>
      </w:pPr>
    </w:p>
    <w:p w:rsidR="00C56661" w:rsidRDefault="00C56661" w:rsidP="006D138C">
      <w:pPr>
        <w:spacing w:after="200" w:line="276" w:lineRule="auto"/>
        <w:rPr>
          <w:rFonts w:ascii="Calibri" w:hAnsi="Calibri"/>
          <w:b/>
          <w:bCs/>
          <w:szCs w:val="24"/>
        </w:rPr>
      </w:pPr>
    </w:p>
    <w:p w:rsidR="00C56661" w:rsidRDefault="00C56661" w:rsidP="006D138C">
      <w:pPr>
        <w:spacing w:after="200" w:line="276" w:lineRule="auto"/>
        <w:rPr>
          <w:rFonts w:ascii="Calibri" w:hAnsi="Calibri"/>
          <w:b/>
          <w:bCs/>
          <w:szCs w:val="24"/>
        </w:rPr>
      </w:pPr>
    </w:p>
    <w:p w:rsidR="00C56661" w:rsidRDefault="00C56661" w:rsidP="006D138C">
      <w:pPr>
        <w:spacing w:after="200" w:line="276" w:lineRule="auto"/>
        <w:rPr>
          <w:rFonts w:ascii="Calibri" w:hAnsi="Calibri"/>
          <w:b/>
          <w:bCs/>
          <w:szCs w:val="24"/>
        </w:rPr>
      </w:pPr>
    </w:p>
    <w:p w:rsidR="00C56661" w:rsidRDefault="00C56661" w:rsidP="006D138C">
      <w:pPr>
        <w:spacing w:after="200" w:line="276" w:lineRule="auto"/>
        <w:rPr>
          <w:rFonts w:ascii="Calibri" w:hAnsi="Calibri"/>
          <w:b/>
          <w:bCs/>
          <w:szCs w:val="24"/>
        </w:rPr>
      </w:pPr>
    </w:p>
    <w:p w:rsidR="00C56661" w:rsidRDefault="00C56661" w:rsidP="006D138C">
      <w:pPr>
        <w:spacing w:after="200" w:line="276" w:lineRule="auto"/>
        <w:rPr>
          <w:rFonts w:ascii="Calibri" w:hAnsi="Calibri"/>
          <w:b/>
          <w:bCs/>
          <w:szCs w:val="24"/>
        </w:rPr>
      </w:pPr>
    </w:p>
    <w:p w:rsidR="00C56661" w:rsidRDefault="00C56661" w:rsidP="006D138C">
      <w:pPr>
        <w:spacing w:after="200" w:line="276" w:lineRule="auto"/>
        <w:rPr>
          <w:rFonts w:ascii="Calibri" w:hAnsi="Calibri"/>
          <w:b/>
          <w:bCs/>
          <w:szCs w:val="24"/>
        </w:rPr>
      </w:pPr>
    </w:p>
    <w:p w:rsidR="00C56661" w:rsidRDefault="00C56661" w:rsidP="006D138C">
      <w:pPr>
        <w:spacing w:after="200" w:line="276" w:lineRule="auto"/>
        <w:rPr>
          <w:rFonts w:ascii="Calibri" w:hAnsi="Calibri"/>
          <w:b/>
          <w:bCs/>
          <w:szCs w:val="24"/>
        </w:rPr>
      </w:pPr>
    </w:p>
    <w:p w:rsidR="00C56661" w:rsidRDefault="00C56661" w:rsidP="006D138C">
      <w:pPr>
        <w:spacing w:after="200" w:line="276" w:lineRule="auto"/>
        <w:rPr>
          <w:rFonts w:ascii="Calibri" w:hAnsi="Calibri"/>
          <w:b/>
          <w:bCs/>
          <w:szCs w:val="24"/>
        </w:rPr>
      </w:pPr>
    </w:p>
    <w:p w:rsidR="00C56661" w:rsidRDefault="00C56661" w:rsidP="006D138C">
      <w:pPr>
        <w:spacing w:after="200" w:line="276" w:lineRule="auto"/>
        <w:rPr>
          <w:rFonts w:ascii="Calibri" w:hAnsi="Calibri"/>
          <w:b/>
          <w:bCs/>
          <w:szCs w:val="24"/>
        </w:rPr>
      </w:pPr>
    </w:p>
    <w:p w:rsidR="00C56661" w:rsidRDefault="00C56661" w:rsidP="006D138C">
      <w:pPr>
        <w:spacing w:after="200" w:line="276" w:lineRule="auto"/>
        <w:rPr>
          <w:rFonts w:ascii="Calibri" w:hAnsi="Calibri"/>
          <w:b/>
          <w:bCs/>
          <w:szCs w:val="24"/>
        </w:rPr>
      </w:pPr>
    </w:p>
    <w:p w:rsidR="00C56661" w:rsidRDefault="00C56661" w:rsidP="006D138C">
      <w:pPr>
        <w:spacing w:after="200" w:line="276" w:lineRule="auto"/>
        <w:rPr>
          <w:rFonts w:ascii="Calibri" w:hAnsi="Calibri"/>
          <w:b/>
          <w:bCs/>
          <w:szCs w:val="24"/>
        </w:rPr>
      </w:pPr>
    </w:p>
    <w:p w:rsidR="00C56661" w:rsidRDefault="00C56661" w:rsidP="006D138C">
      <w:pPr>
        <w:spacing w:after="200" w:line="276" w:lineRule="auto"/>
        <w:rPr>
          <w:rFonts w:ascii="Calibri" w:hAnsi="Calibri"/>
          <w:b/>
          <w:bCs/>
          <w:szCs w:val="24"/>
        </w:rPr>
      </w:pPr>
    </w:p>
    <w:p w:rsidR="00C56661" w:rsidRDefault="00C56661" w:rsidP="006D138C">
      <w:pPr>
        <w:spacing w:after="200" w:line="276" w:lineRule="auto"/>
        <w:rPr>
          <w:rFonts w:ascii="Calibri" w:hAnsi="Calibri"/>
          <w:b/>
          <w:bCs/>
          <w:szCs w:val="24"/>
        </w:rPr>
      </w:pPr>
    </w:p>
    <w:p w:rsidR="00C56661" w:rsidRDefault="00C56661" w:rsidP="006D138C">
      <w:pPr>
        <w:spacing w:after="200" w:line="276" w:lineRule="auto"/>
        <w:rPr>
          <w:rFonts w:ascii="Calibri" w:hAnsi="Calibri"/>
          <w:b/>
          <w:bCs/>
          <w:szCs w:val="24"/>
        </w:rPr>
      </w:pPr>
    </w:p>
    <w:p w:rsidR="00C56661" w:rsidRDefault="00C56661" w:rsidP="006D138C">
      <w:pPr>
        <w:spacing w:after="200" w:line="276" w:lineRule="auto"/>
        <w:rPr>
          <w:rFonts w:ascii="Calibri" w:hAnsi="Calibri"/>
          <w:b/>
          <w:bCs/>
          <w:szCs w:val="24"/>
        </w:rPr>
      </w:pPr>
    </w:p>
    <w:p w:rsidR="00C56661" w:rsidRDefault="00C56661" w:rsidP="006D138C">
      <w:pPr>
        <w:spacing w:after="200" w:line="276" w:lineRule="auto"/>
        <w:rPr>
          <w:rFonts w:ascii="Calibri" w:hAnsi="Calibri"/>
          <w:b/>
          <w:bCs/>
          <w:szCs w:val="24"/>
        </w:rPr>
      </w:pPr>
    </w:p>
    <w:p w:rsidR="00C56661" w:rsidRDefault="00C56661" w:rsidP="006D138C">
      <w:pPr>
        <w:spacing w:after="200" w:line="276" w:lineRule="auto"/>
        <w:rPr>
          <w:rFonts w:ascii="Calibri" w:hAnsi="Calibri"/>
          <w:b/>
          <w:bCs/>
          <w:szCs w:val="24"/>
        </w:rPr>
      </w:pPr>
    </w:p>
    <w:p w:rsidR="00C56661" w:rsidRDefault="00C56661" w:rsidP="006D138C">
      <w:pPr>
        <w:spacing w:after="200" w:line="276" w:lineRule="auto"/>
        <w:rPr>
          <w:rFonts w:ascii="Calibri" w:hAnsi="Calibri"/>
          <w:b/>
          <w:bCs/>
          <w:szCs w:val="24"/>
        </w:rPr>
      </w:pPr>
    </w:p>
    <w:p w:rsidR="00C56661" w:rsidRDefault="00C56661" w:rsidP="006D138C">
      <w:pPr>
        <w:spacing w:after="200" w:line="276" w:lineRule="auto"/>
        <w:rPr>
          <w:rFonts w:ascii="Calibri" w:hAnsi="Calibri"/>
          <w:b/>
          <w:bCs/>
          <w:szCs w:val="24"/>
        </w:rPr>
      </w:pPr>
    </w:p>
    <w:p w:rsidR="00C56661" w:rsidRDefault="00C56661" w:rsidP="006D138C">
      <w:pPr>
        <w:spacing w:after="200" w:line="276" w:lineRule="auto"/>
        <w:rPr>
          <w:rFonts w:ascii="Calibri" w:hAnsi="Calibri"/>
          <w:b/>
          <w:bCs/>
          <w:szCs w:val="24"/>
        </w:rPr>
      </w:pPr>
    </w:p>
    <w:p w:rsidR="006D138C" w:rsidRPr="00D26BB8" w:rsidRDefault="006D138C" w:rsidP="006D138C">
      <w:pPr>
        <w:spacing w:after="200" w:line="276" w:lineRule="auto"/>
        <w:rPr>
          <w:rFonts w:ascii="Calibri" w:hAnsi="Calibri"/>
          <w:b/>
          <w:bCs/>
          <w:szCs w:val="24"/>
        </w:rPr>
      </w:pPr>
      <w:r w:rsidRPr="00D26BB8">
        <w:rPr>
          <w:rFonts w:ascii="Calibri" w:hAnsi="Calibri"/>
          <w:b/>
          <w:bCs/>
          <w:szCs w:val="24"/>
        </w:rPr>
        <w:lastRenderedPageBreak/>
        <w:t>TENTATIVE COURSE SCHEDULE</w:t>
      </w:r>
    </w:p>
    <w:p w:rsidR="006D138C" w:rsidRPr="00D26BB8" w:rsidRDefault="006D138C" w:rsidP="006D138C">
      <w:pPr>
        <w:rPr>
          <w:rFonts w:ascii="Calibri" w:hAnsi="Calibri"/>
          <w:b/>
          <w:bCs/>
          <w:szCs w:val="24"/>
        </w:rPr>
      </w:pPr>
      <w:r w:rsidRPr="00D26BB8">
        <w:rPr>
          <w:rFonts w:ascii="Calibri" w:hAnsi="Calibri"/>
          <w:b/>
          <w:bCs/>
          <w:szCs w:val="24"/>
        </w:rPr>
        <w:t>Unit 1: Introduction</w:t>
      </w:r>
    </w:p>
    <w:p w:rsidR="006D138C" w:rsidRPr="00D26BB8" w:rsidRDefault="006D138C" w:rsidP="006D138C">
      <w:pPr>
        <w:rPr>
          <w:rFonts w:ascii="Calibri" w:hAnsi="Calibri"/>
          <w:bCs/>
          <w:szCs w:val="24"/>
        </w:rPr>
      </w:pPr>
      <w:r w:rsidRPr="00D26BB8">
        <w:rPr>
          <w:rFonts w:ascii="Calibri" w:hAnsi="Calibri"/>
          <w:bCs/>
          <w:szCs w:val="24"/>
        </w:rPr>
        <w:t>Session 1:  Basic Applied Anatomy-Introductory</w:t>
      </w:r>
    </w:p>
    <w:p w:rsidR="006D138C" w:rsidRPr="00D26BB8" w:rsidRDefault="006D138C" w:rsidP="006D138C">
      <w:pPr>
        <w:rPr>
          <w:rFonts w:ascii="Calibri" w:hAnsi="Calibri"/>
          <w:b/>
          <w:bCs/>
          <w:szCs w:val="24"/>
        </w:rPr>
      </w:pPr>
    </w:p>
    <w:p w:rsidR="006D138C" w:rsidRPr="00D26BB8" w:rsidRDefault="006D138C" w:rsidP="006D138C">
      <w:pPr>
        <w:rPr>
          <w:rFonts w:ascii="Calibri" w:hAnsi="Calibri"/>
          <w:bCs/>
          <w:szCs w:val="24"/>
        </w:rPr>
      </w:pPr>
      <w:r w:rsidRPr="00D26BB8">
        <w:rPr>
          <w:rFonts w:ascii="Calibri" w:hAnsi="Calibri"/>
          <w:bCs/>
          <w:szCs w:val="24"/>
        </w:rPr>
        <w:t>Session 2:  Clinical Correlation- How the limb works</w:t>
      </w:r>
    </w:p>
    <w:p w:rsidR="006D138C" w:rsidRPr="00D26BB8" w:rsidRDefault="006D138C" w:rsidP="006D138C">
      <w:pPr>
        <w:rPr>
          <w:rFonts w:ascii="Calibri" w:hAnsi="Calibri"/>
          <w:b/>
          <w:bCs/>
          <w:szCs w:val="24"/>
        </w:rPr>
      </w:pPr>
    </w:p>
    <w:p w:rsidR="006D138C" w:rsidRPr="00D26BB8" w:rsidRDefault="006D138C" w:rsidP="006D138C">
      <w:pPr>
        <w:rPr>
          <w:rFonts w:ascii="Calibri" w:hAnsi="Calibri"/>
          <w:b/>
          <w:bCs/>
          <w:szCs w:val="24"/>
        </w:rPr>
      </w:pPr>
    </w:p>
    <w:p w:rsidR="006D138C" w:rsidRPr="00D26BB8" w:rsidRDefault="006D138C" w:rsidP="006D138C">
      <w:pPr>
        <w:rPr>
          <w:rFonts w:ascii="Calibri" w:hAnsi="Calibri"/>
          <w:bCs/>
          <w:szCs w:val="24"/>
        </w:rPr>
      </w:pPr>
      <w:r w:rsidRPr="00D26BB8">
        <w:rPr>
          <w:rFonts w:ascii="Calibri" w:hAnsi="Calibri"/>
          <w:b/>
          <w:bCs/>
          <w:szCs w:val="24"/>
        </w:rPr>
        <w:t xml:space="preserve">Unit 2: Shoulder/Withers </w:t>
      </w:r>
    </w:p>
    <w:p w:rsidR="006D138C" w:rsidRPr="00D26BB8" w:rsidRDefault="006D138C" w:rsidP="006D138C">
      <w:pPr>
        <w:rPr>
          <w:rFonts w:ascii="Calibri" w:hAnsi="Calibri"/>
          <w:bCs/>
          <w:szCs w:val="24"/>
        </w:rPr>
      </w:pPr>
      <w:r w:rsidRPr="00D26BB8">
        <w:rPr>
          <w:rFonts w:ascii="Calibri" w:hAnsi="Calibri"/>
          <w:bCs/>
          <w:szCs w:val="24"/>
        </w:rPr>
        <w:t>Session 3:  Basic Applied Anatomy-Shoulder/Withers</w:t>
      </w:r>
    </w:p>
    <w:p w:rsidR="006D138C" w:rsidRPr="00D26BB8" w:rsidRDefault="006D138C" w:rsidP="006D138C">
      <w:pPr>
        <w:rPr>
          <w:rFonts w:ascii="Calibri" w:hAnsi="Calibri"/>
          <w:b/>
          <w:bCs/>
          <w:szCs w:val="24"/>
        </w:rPr>
      </w:pPr>
    </w:p>
    <w:p w:rsidR="006D138C" w:rsidRPr="00D26BB8" w:rsidRDefault="006D138C" w:rsidP="006D138C">
      <w:pPr>
        <w:rPr>
          <w:rFonts w:ascii="Calibri" w:hAnsi="Calibri"/>
          <w:bCs/>
          <w:szCs w:val="24"/>
        </w:rPr>
      </w:pPr>
      <w:r w:rsidRPr="00D26BB8">
        <w:rPr>
          <w:rFonts w:ascii="Calibri" w:hAnsi="Calibri"/>
          <w:bCs/>
          <w:szCs w:val="24"/>
        </w:rPr>
        <w:t>Session 4:  Clinical Correlation-Limb Protraction and Retraction/Sweeney</w:t>
      </w:r>
    </w:p>
    <w:p w:rsidR="006D138C" w:rsidRPr="00D26BB8" w:rsidRDefault="00D26BB8" w:rsidP="006D138C">
      <w:pPr>
        <w:rPr>
          <w:rFonts w:ascii="Calibri" w:hAnsi="Calibri"/>
          <w:b/>
          <w:bCs/>
          <w:szCs w:val="24"/>
        </w:rPr>
      </w:pPr>
      <w:r w:rsidRPr="00D26BB8">
        <w:rPr>
          <w:rFonts w:ascii="Calibri" w:hAnsi="Calibri"/>
          <w:b/>
          <w:bCs/>
          <w:szCs w:val="24"/>
        </w:rPr>
        <w:t>EXAM #1</w:t>
      </w:r>
    </w:p>
    <w:p w:rsidR="006D138C" w:rsidRPr="00D26BB8" w:rsidRDefault="006D138C" w:rsidP="006D138C">
      <w:pPr>
        <w:rPr>
          <w:rFonts w:ascii="Calibri" w:hAnsi="Calibri"/>
          <w:b/>
          <w:bCs/>
          <w:szCs w:val="24"/>
        </w:rPr>
      </w:pPr>
    </w:p>
    <w:p w:rsidR="006D138C" w:rsidRPr="00D26BB8" w:rsidRDefault="006D138C" w:rsidP="006D138C">
      <w:pPr>
        <w:rPr>
          <w:rFonts w:ascii="Calibri" w:hAnsi="Calibri"/>
          <w:b/>
          <w:bCs/>
          <w:szCs w:val="24"/>
        </w:rPr>
      </w:pPr>
    </w:p>
    <w:p w:rsidR="006D138C" w:rsidRPr="00D26BB8" w:rsidRDefault="006D138C" w:rsidP="006D138C">
      <w:pPr>
        <w:rPr>
          <w:rFonts w:ascii="Calibri" w:hAnsi="Calibri"/>
          <w:b/>
          <w:bCs/>
          <w:szCs w:val="24"/>
        </w:rPr>
      </w:pPr>
      <w:r w:rsidRPr="00D26BB8">
        <w:rPr>
          <w:rFonts w:ascii="Calibri" w:hAnsi="Calibri"/>
          <w:b/>
          <w:bCs/>
          <w:szCs w:val="24"/>
        </w:rPr>
        <w:t>Unit 3: Elbow/Radius</w:t>
      </w:r>
    </w:p>
    <w:p w:rsidR="006D138C" w:rsidRPr="00D26BB8" w:rsidRDefault="006D138C" w:rsidP="006D138C">
      <w:pPr>
        <w:rPr>
          <w:rFonts w:ascii="Calibri" w:hAnsi="Calibri"/>
          <w:bCs/>
          <w:szCs w:val="24"/>
        </w:rPr>
      </w:pPr>
      <w:r w:rsidRPr="00D26BB8">
        <w:rPr>
          <w:rFonts w:ascii="Calibri" w:hAnsi="Calibri"/>
          <w:bCs/>
          <w:szCs w:val="24"/>
        </w:rPr>
        <w:t>Session 5: Basic Applied Anatomy-Elbow/Radius</w:t>
      </w:r>
    </w:p>
    <w:p w:rsidR="006D138C" w:rsidRPr="00D26BB8" w:rsidRDefault="006D138C" w:rsidP="006D138C">
      <w:pPr>
        <w:rPr>
          <w:rFonts w:ascii="Calibri" w:hAnsi="Calibri"/>
          <w:b/>
          <w:bCs/>
          <w:szCs w:val="24"/>
        </w:rPr>
      </w:pPr>
    </w:p>
    <w:p w:rsidR="006D138C" w:rsidRPr="00D26BB8" w:rsidRDefault="006D138C" w:rsidP="006D138C">
      <w:pPr>
        <w:rPr>
          <w:rFonts w:ascii="Calibri" w:hAnsi="Calibri"/>
          <w:bCs/>
          <w:szCs w:val="24"/>
        </w:rPr>
      </w:pPr>
      <w:r w:rsidRPr="00D26BB8">
        <w:rPr>
          <w:rFonts w:ascii="Calibri" w:hAnsi="Calibri"/>
          <w:bCs/>
          <w:szCs w:val="24"/>
        </w:rPr>
        <w:t>Session 6: Clinical Correlation-Limb Protraction and Retraction/Elbow Extension</w:t>
      </w:r>
    </w:p>
    <w:p w:rsidR="006D138C" w:rsidRPr="00D26BB8" w:rsidRDefault="006D138C" w:rsidP="006D138C">
      <w:pPr>
        <w:rPr>
          <w:rFonts w:ascii="Calibri" w:hAnsi="Calibri"/>
          <w:b/>
          <w:bCs/>
          <w:szCs w:val="24"/>
        </w:rPr>
      </w:pPr>
    </w:p>
    <w:p w:rsidR="006D138C" w:rsidRPr="00D26BB8" w:rsidRDefault="006D138C" w:rsidP="006D138C">
      <w:pPr>
        <w:rPr>
          <w:rFonts w:ascii="Calibri" w:hAnsi="Calibri"/>
          <w:b/>
          <w:bCs/>
          <w:szCs w:val="24"/>
        </w:rPr>
      </w:pPr>
    </w:p>
    <w:p w:rsidR="006D138C" w:rsidRPr="00D26BB8" w:rsidRDefault="006D138C" w:rsidP="006D138C">
      <w:pPr>
        <w:rPr>
          <w:rFonts w:ascii="Calibri" w:hAnsi="Calibri"/>
          <w:b/>
          <w:bCs/>
          <w:szCs w:val="24"/>
        </w:rPr>
      </w:pPr>
      <w:r w:rsidRPr="00D26BB8">
        <w:rPr>
          <w:rFonts w:ascii="Calibri" w:hAnsi="Calibri"/>
          <w:b/>
          <w:bCs/>
          <w:szCs w:val="24"/>
        </w:rPr>
        <w:t>Unit 4: Carpus/Metacarpus</w:t>
      </w:r>
    </w:p>
    <w:p w:rsidR="006D138C" w:rsidRPr="00D26BB8" w:rsidRDefault="006D138C" w:rsidP="006D138C">
      <w:pPr>
        <w:rPr>
          <w:rFonts w:ascii="Calibri" w:hAnsi="Calibri"/>
          <w:bCs/>
          <w:szCs w:val="24"/>
        </w:rPr>
      </w:pPr>
      <w:r w:rsidRPr="00D26BB8">
        <w:rPr>
          <w:rFonts w:ascii="Calibri" w:hAnsi="Calibri"/>
          <w:bCs/>
          <w:szCs w:val="24"/>
        </w:rPr>
        <w:t>Session 7:  Basic Applied Anatomy-Carpus/Metacarpus</w:t>
      </w:r>
    </w:p>
    <w:p w:rsidR="006D138C" w:rsidRPr="00D26BB8" w:rsidRDefault="006D138C" w:rsidP="006D138C">
      <w:pPr>
        <w:rPr>
          <w:rFonts w:ascii="Calibri" w:hAnsi="Calibri"/>
          <w:b/>
          <w:bCs/>
          <w:szCs w:val="24"/>
        </w:rPr>
      </w:pPr>
    </w:p>
    <w:p w:rsidR="006D138C" w:rsidRPr="00D26BB8" w:rsidRDefault="006D138C" w:rsidP="006D138C">
      <w:pPr>
        <w:rPr>
          <w:rFonts w:ascii="Calibri" w:hAnsi="Calibri"/>
          <w:bCs/>
          <w:szCs w:val="24"/>
        </w:rPr>
      </w:pPr>
      <w:r w:rsidRPr="00D26BB8">
        <w:rPr>
          <w:rFonts w:ascii="Calibri" w:hAnsi="Calibri"/>
          <w:bCs/>
          <w:szCs w:val="24"/>
        </w:rPr>
        <w:t>Session 8:  Clinical Correlation-Carpal and Metacarpal Disorders</w:t>
      </w:r>
    </w:p>
    <w:p w:rsidR="006D138C" w:rsidRPr="00D26BB8" w:rsidRDefault="00D26BB8" w:rsidP="006D138C">
      <w:pPr>
        <w:rPr>
          <w:rFonts w:ascii="Calibri" w:hAnsi="Calibri"/>
          <w:b/>
          <w:bCs/>
          <w:szCs w:val="24"/>
        </w:rPr>
      </w:pPr>
      <w:r w:rsidRPr="00D26BB8">
        <w:rPr>
          <w:rFonts w:ascii="Calibri" w:hAnsi="Calibri"/>
          <w:b/>
          <w:bCs/>
          <w:szCs w:val="24"/>
        </w:rPr>
        <w:t>EXAM #2</w:t>
      </w:r>
    </w:p>
    <w:p w:rsidR="006D138C" w:rsidRPr="00D26BB8" w:rsidRDefault="006D138C" w:rsidP="006D138C">
      <w:pPr>
        <w:rPr>
          <w:rFonts w:ascii="Calibri" w:hAnsi="Calibri"/>
          <w:bCs/>
          <w:szCs w:val="24"/>
        </w:rPr>
      </w:pPr>
    </w:p>
    <w:p w:rsidR="006D138C" w:rsidRPr="00D26BB8" w:rsidRDefault="006D138C" w:rsidP="006D138C">
      <w:pPr>
        <w:rPr>
          <w:rFonts w:ascii="Calibri" w:hAnsi="Calibri"/>
          <w:bCs/>
          <w:szCs w:val="24"/>
        </w:rPr>
      </w:pPr>
    </w:p>
    <w:p w:rsidR="006D138C" w:rsidRPr="00D26BB8" w:rsidRDefault="006D138C" w:rsidP="006D138C">
      <w:pPr>
        <w:rPr>
          <w:rFonts w:ascii="Calibri" w:hAnsi="Calibri"/>
          <w:bCs/>
          <w:szCs w:val="24"/>
        </w:rPr>
      </w:pPr>
      <w:r w:rsidRPr="00D26BB8">
        <w:rPr>
          <w:rFonts w:ascii="Calibri" w:hAnsi="Calibri"/>
          <w:b/>
          <w:bCs/>
          <w:szCs w:val="24"/>
        </w:rPr>
        <w:t>Unit 5:  Fetlock/Pastern</w:t>
      </w:r>
    </w:p>
    <w:p w:rsidR="006D138C" w:rsidRPr="00D26BB8" w:rsidRDefault="006D138C" w:rsidP="006D138C">
      <w:pPr>
        <w:rPr>
          <w:rFonts w:ascii="Calibri" w:hAnsi="Calibri"/>
          <w:bCs/>
          <w:szCs w:val="24"/>
        </w:rPr>
      </w:pPr>
      <w:r w:rsidRPr="00D26BB8">
        <w:rPr>
          <w:rFonts w:ascii="Calibri" w:hAnsi="Calibri"/>
          <w:bCs/>
          <w:szCs w:val="24"/>
        </w:rPr>
        <w:t>Session 9:  Basic Applied Anatomy-Fetlock/Pastern</w:t>
      </w:r>
    </w:p>
    <w:p w:rsidR="006D138C" w:rsidRPr="00D26BB8" w:rsidRDefault="006D138C" w:rsidP="006D138C">
      <w:pPr>
        <w:rPr>
          <w:rFonts w:ascii="Calibri" w:hAnsi="Calibri"/>
          <w:bCs/>
          <w:szCs w:val="24"/>
        </w:rPr>
      </w:pPr>
      <w:r w:rsidRPr="00D26BB8">
        <w:rPr>
          <w:rFonts w:ascii="Calibri" w:hAnsi="Calibri"/>
          <w:bCs/>
          <w:szCs w:val="24"/>
        </w:rPr>
        <w:tab/>
        <w:t xml:space="preserve"> </w:t>
      </w:r>
    </w:p>
    <w:p w:rsidR="006D138C" w:rsidRPr="00D26BB8" w:rsidRDefault="006D138C" w:rsidP="006D138C">
      <w:pPr>
        <w:rPr>
          <w:rFonts w:ascii="Calibri" w:hAnsi="Calibri"/>
          <w:b/>
          <w:bCs/>
          <w:szCs w:val="24"/>
        </w:rPr>
      </w:pPr>
      <w:r w:rsidRPr="00D26BB8">
        <w:rPr>
          <w:rFonts w:ascii="Calibri" w:hAnsi="Calibri"/>
          <w:bCs/>
          <w:szCs w:val="24"/>
        </w:rPr>
        <w:t>Session 10:  Clinical Correlation-Fetlock Extension</w:t>
      </w:r>
    </w:p>
    <w:p w:rsidR="006D138C" w:rsidRPr="00D26BB8" w:rsidRDefault="006D138C" w:rsidP="006D138C">
      <w:pPr>
        <w:rPr>
          <w:rFonts w:ascii="Calibri" w:hAnsi="Calibri"/>
          <w:bCs/>
          <w:szCs w:val="24"/>
        </w:rPr>
      </w:pPr>
    </w:p>
    <w:p w:rsidR="006D138C" w:rsidRPr="00D26BB8" w:rsidRDefault="006D138C" w:rsidP="006D138C">
      <w:pPr>
        <w:rPr>
          <w:rFonts w:ascii="Calibri" w:hAnsi="Calibri"/>
          <w:bCs/>
          <w:szCs w:val="24"/>
        </w:rPr>
      </w:pPr>
    </w:p>
    <w:p w:rsidR="006D138C" w:rsidRPr="00D26BB8" w:rsidRDefault="006D138C" w:rsidP="006D138C">
      <w:pPr>
        <w:rPr>
          <w:rFonts w:ascii="Calibri" w:hAnsi="Calibri"/>
          <w:b/>
          <w:bCs/>
          <w:szCs w:val="24"/>
        </w:rPr>
      </w:pPr>
      <w:r w:rsidRPr="00D26BB8">
        <w:rPr>
          <w:rFonts w:ascii="Calibri" w:hAnsi="Calibri"/>
          <w:b/>
          <w:bCs/>
          <w:szCs w:val="24"/>
        </w:rPr>
        <w:t>Unit 6:  Foot and Stay Apparatus</w:t>
      </w:r>
    </w:p>
    <w:p w:rsidR="006D138C" w:rsidRPr="00D26BB8" w:rsidRDefault="006D138C" w:rsidP="006D138C">
      <w:pPr>
        <w:rPr>
          <w:rFonts w:ascii="Calibri" w:hAnsi="Calibri"/>
          <w:bCs/>
          <w:szCs w:val="24"/>
        </w:rPr>
      </w:pPr>
      <w:r w:rsidRPr="00D26BB8">
        <w:rPr>
          <w:rFonts w:ascii="Calibri" w:hAnsi="Calibri"/>
          <w:bCs/>
          <w:szCs w:val="24"/>
        </w:rPr>
        <w:t>Session 11:  Basic Applied Anatomy-Foot</w:t>
      </w:r>
    </w:p>
    <w:p w:rsidR="006D138C" w:rsidRPr="00D26BB8" w:rsidRDefault="006D138C" w:rsidP="006D138C">
      <w:pPr>
        <w:rPr>
          <w:rFonts w:ascii="Calibri" w:hAnsi="Calibri"/>
          <w:b/>
          <w:bCs/>
          <w:szCs w:val="24"/>
        </w:rPr>
      </w:pPr>
    </w:p>
    <w:p w:rsidR="006D138C" w:rsidRPr="00D26BB8" w:rsidRDefault="006D138C" w:rsidP="006D138C">
      <w:pPr>
        <w:rPr>
          <w:rFonts w:ascii="Calibri" w:hAnsi="Calibri"/>
          <w:bCs/>
          <w:szCs w:val="24"/>
        </w:rPr>
      </w:pPr>
      <w:r w:rsidRPr="00D26BB8">
        <w:rPr>
          <w:rFonts w:ascii="Calibri" w:hAnsi="Calibri"/>
          <w:bCs/>
          <w:szCs w:val="24"/>
        </w:rPr>
        <w:t>Session 12:  Basic Applied Anatomy-Foot and Stay Apparatus</w:t>
      </w:r>
    </w:p>
    <w:p w:rsidR="006D138C" w:rsidRPr="00D26BB8" w:rsidRDefault="00D26BB8" w:rsidP="006D138C">
      <w:pPr>
        <w:rPr>
          <w:rFonts w:ascii="Calibri" w:hAnsi="Calibri"/>
          <w:bCs/>
          <w:szCs w:val="24"/>
        </w:rPr>
      </w:pPr>
      <w:r w:rsidRPr="00D26BB8">
        <w:rPr>
          <w:rFonts w:ascii="Calibri" w:hAnsi="Calibri"/>
          <w:b/>
          <w:bCs/>
          <w:szCs w:val="24"/>
        </w:rPr>
        <w:t>EXAM #3</w:t>
      </w:r>
    </w:p>
    <w:p w:rsidR="00841C2E" w:rsidRPr="00D26BB8" w:rsidRDefault="00841C2E" w:rsidP="006D138C">
      <w:pPr>
        <w:rPr>
          <w:rFonts w:ascii="Calibri" w:hAnsi="Calibri"/>
          <w:b/>
          <w:bCs/>
          <w:szCs w:val="24"/>
        </w:rPr>
      </w:pPr>
    </w:p>
    <w:p w:rsidR="006D138C" w:rsidRPr="00D26BB8" w:rsidRDefault="006D138C" w:rsidP="006D138C">
      <w:pPr>
        <w:rPr>
          <w:rFonts w:ascii="Calibri" w:hAnsi="Calibri"/>
          <w:b/>
          <w:bCs/>
          <w:szCs w:val="24"/>
        </w:rPr>
      </w:pPr>
      <w:r w:rsidRPr="00D26BB8">
        <w:rPr>
          <w:rFonts w:ascii="Calibri" w:hAnsi="Calibri"/>
          <w:b/>
          <w:bCs/>
          <w:szCs w:val="24"/>
        </w:rPr>
        <w:t>Unit 7: Clinical Correlation Laminitis</w:t>
      </w:r>
    </w:p>
    <w:p w:rsidR="006D138C" w:rsidRPr="00D26BB8" w:rsidRDefault="006D138C" w:rsidP="006D138C">
      <w:pPr>
        <w:rPr>
          <w:rFonts w:ascii="Calibri" w:hAnsi="Calibri"/>
          <w:bCs/>
          <w:szCs w:val="24"/>
        </w:rPr>
      </w:pPr>
      <w:r w:rsidRPr="00D26BB8">
        <w:rPr>
          <w:rFonts w:ascii="Calibri" w:hAnsi="Calibri"/>
          <w:bCs/>
          <w:szCs w:val="24"/>
        </w:rPr>
        <w:t>Session 13-14:  Clinical Correlation –Laminitis</w:t>
      </w:r>
    </w:p>
    <w:p w:rsidR="006D138C" w:rsidRPr="00D26BB8" w:rsidRDefault="00D26BB8" w:rsidP="006D138C">
      <w:pPr>
        <w:rPr>
          <w:rFonts w:ascii="Calibri" w:hAnsi="Calibri"/>
          <w:b/>
          <w:bCs/>
          <w:szCs w:val="24"/>
        </w:rPr>
      </w:pPr>
      <w:r w:rsidRPr="00D26BB8">
        <w:rPr>
          <w:rFonts w:ascii="Calibri" w:hAnsi="Calibri"/>
          <w:b/>
          <w:bCs/>
          <w:szCs w:val="24"/>
        </w:rPr>
        <w:t>Clinical Project</w:t>
      </w:r>
    </w:p>
    <w:p w:rsidR="006D138C" w:rsidRPr="00D26BB8" w:rsidRDefault="006D138C" w:rsidP="006D138C">
      <w:pPr>
        <w:rPr>
          <w:rFonts w:ascii="Calibri" w:hAnsi="Calibri"/>
          <w:b/>
          <w:bCs/>
          <w:szCs w:val="24"/>
        </w:rPr>
      </w:pPr>
    </w:p>
    <w:p w:rsidR="006D138C" w:rsidRPr="00D26BB8" w:rsidRDefault="006D138C" w:rsidP="006D138C">
      <w:pPr>
        <w:rPr>
          <w:rFonts w:ascii="Calibri" w:hAnsi="Calibri"/>
          <w:b/>
          <w:bCs/>
          <w:szCs w:val="24"/>
        </w:rPr>
      </w:pPr>
      <w:r w:rsidRPr="00D26BB8">
        <w:rPr>
          <w:rFonts w:ascii="Calibri" w:hAnsi="Calibri"/>
          <w:b/>
          <w:bCs/>
          <w:szCs w:val="24"/>
        </w:rPr>
        <w:lastRenderedPageBreak/>
        <w:t>Unit 8:  Course Review/Final</w:t>
      </w:r>
    </w:p>
    <w:p w:rsidR="006D138C" w:rsidRPr="00D26BB8" w:rsidRDefault="006D138C" w:rsidP="006D138C">
      <w:pPr>
        <w:rPr>
          <w:rFonts w:ascii="Calibri" w:hAnsi="Calibri"/>
          <w:bCs/>
          <w:szCs w:val="24"/>
        </w:rPr>
      </w:pPr>
      <w:r w:rsidRPr="00D26BB8">
        <w:rPr>
          <w:rFonts w:ascii="Calibri" w:hAnsi="Calibri"/>
          <w:b/>
          <w:bCs/>
          <w:szCs w:val="24"/>
        </w:rPr>
        <w:t xml:space="preserve"> </w:t>
      </w:r>
      <w:r w:rsidRPr="00D26BB8">
        <w:rPr>
          <w:rFonts w:ascii="Calibri" w:hAnsi="Calibri"/>
          <w:bCs/>
          <w:szCs w:val="24"/>
        </w:rPr>
        <w:t>Session 15:  Course Review</w:t>
      </w:r>
    </w:p>
    <w:p w:rsidR="006D138C" w:rsidRPr="00D26BB8" w:rsidRDefault="006D138C" w:rsidP="006D138C">
      <w:pPr>
        <w:rPr>
          <w:rFonts w:ascii="Calibri" w:hAnsi="Calibri"/>
          <w:bCs/>
          <w:szCs w:val="24"/>
        </w:rPr>
      </w:pPr>
      <w:r w:rsidRPr="00D26BB8">
        <w:rPr>
          <w:rFonts w:ascii="Calibri" w:hAnsi="Calibri"/>
          <w:b/>
          <w:bCs/>
          <w:szCs w:val="24"/>
        </w:rPr>
        <w:t xml:space="preserve"> </w:t>
      </w:r>
      <w:r w:rsidRPr="00D26BB8">
        <w:rPr>
          <w:rFonts w:ascii="Calibri" w:hAnsi="Calibri"/>
          <w:bCs/>
          <w:szCs w:val="24"/>
        </w:rPr>
        <w:t>Session 16: Final Exam</w:t>
      </w:r>
    </w:p>
    <w:p w:rsidR="006D138C" w:rsidRPr="00D26BB8" w:rsidRDefault="006D138C" w:rsidP="006D138C">
      <w:pPr>
        <w:rPr>
          <w:rFonts w:ascii="Calibri" w:hAnsi="Calibri"/>
          <w:b/>
          <w:bCs/>
          <w:szCs w:val="24"/>
        </w:rPr>
      </w:pPr>
      <w:r w:rsidRPr="00D26BB8">
        <w:rPr>
          <w:rFonts w:ascii="Calibri" w:hAnsi="Calibri"/>
          <w:bCs/>
          <w:szCs w:val="24"/>
        </w:rPr>
        <w:tab/>
      </w:r>
      <w:r w:rsidRPr="00D26BB8">
        <w:rPr>
          <w:rFonts w:ascii="Calibri" w:hAnsi="Calibri"/>
          <w:b/>
          <w:bCs/>
          <w:szCs w:val="24"/>
        </w:rPr>
        <w:t>F</w:t>
      </w:r>
      <w:r w:rsidR="00D26BB8" w:rsidRPr="00D26BB8">
        <w:rPr>
          <w:rFonts w:ascii="Calibri" w:hAnsi="Calibri"/>
          <w:b/>
          <w:bCs/>
          <w:szCs w:val="24"/>
        </w:rPr>
        <w:t>INAL EXAM</w:t>
      </w:r>
    </w:p>
    <w:p w:rsidR="006D138C" w:rsidRPr="006D138C" w:rsidRDefault="006D138C" w:rsidP="006D138C">
      <w:pPr>
        <w:rPr>
          <w:rFonts w:ascii="Calibri" w:hAnsi="Calibri"/>
          <w:b/>
          <w:bCs/>
          <w:sz w:val="20"/>
        </w:rPr>
      </w:pPr>
    </w:p>
    <w:p w:rsidR="006D138C" w:rsidRPr="006D138C" w:rsidRDefault="006D138C" w:rsidP="006D138C">
      <w:pPr>
        <w:rPr>
          <w:rFonts w:ascii="Calibri" w:hAnsi="Calibri"/>
          <w:b/>
          <w:bCs/>
          <w:sz w:val="20"/>
        </w:rPr>
      </w:pPr>
    </w:p>
    <w:p w:rsidR="006D138C" w:rsidRPr="006D138C" w:rsidRDefault="006D138C" w:rsidP="006D138C">
      <w:pPr>
        <w:rPr>
          <w:rFonts w:ascii="Calibri" w:hAnsi="Calibri"/>
          <w:b/>
          <w:bCs/>
          <w:sz w:val="20"/>
        </w:rPr>
      </w:pPr>
      <w:bookmarkStart w:id="0" w:name="_GoBack"/>
      <w:bookmarkEnd w:id="0"/>
    </w:p>
    <w:sectPr w:rsidR="006D138C" w:rsidRPr="006D13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4E"/>
    <w:rsid w:val="00094DBB"/>
    <w:rsid w:val="002C5C2C"/>
    <w:rsid w:val="00360785"/>
    <w:rsid w:val="006608EB"/>
    <w:rsid w:val="006A50AD"/>
    <w:rsid w:val="006D138C"/>
    <w:rsid w:val="00841C2E"/>
    <w:rsid w:val="0086174E"/>
    <w:rsid w:val="008E05D6"/>
    <w:rsid w:val="009F3D7B"/>
    <w:rsid w:val="00AB595B"/>
    <w:rsid w:val="00C108A8"/>
    <w:rsid w:val="00C56661"/>
    <w:rsid w:val="00C74557"/>
    <w:rsid w:val="00D26BB8"/>
    <w:rsid w:val="00E935DC"/>
    <w:rsid w:val="00FB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D057A1-DB97-4DE3-BCEE-455A2034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C2E"/>
    <w:rPr>
      <w:rFonts w:ascii="Segoe UI" w:hAnsi="Segoe UI" w:cs="Segoe UI"/>
      <w:sz w:val="18"/>
      <w:szCs w:val="18"/>
    </w:rPr>
  </w:style>
  <w:style w:type="paragraph" w:customStyle="1" w:styleId="levnl1">
    <w:name w:val="_levnl1"/>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nl2">
    <w:name w:val="_levnl2"/>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nl3">
    <w:name w:val="_levnl3"/>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nl4">
    <w:name w:val="_levnl4"/>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nl5">
    <w:name w:val="_levnl5"/>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nl6">
    <w:name w:val="_levnl6"/>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nl7">
    <w:name w:val="_levnl7"/>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nl8">
    <w:name w:val="_levnl8"/>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nl9">
    <w:name w:val="_levnl9"/>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el1">
    <w:name w:val="_level1"/>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el2">
    <w:name w:val="_level2"/>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el3">
    <w:name w:val="_level3"/>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el4">
    <w:name w:val="_level4"/>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el5">
    <w:name w:val="_level5"/>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el6">
    <w:name w:val="_level6"/>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el7">
    <w:name w:val="_level7"/>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el8">
    <w:name w:val="_level8"/>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el9">
    <w:name w:val="_level9"/>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sl1">
    <w:name w:val="_levsl1"/>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sl2">
    <w:name w:val="_levsl2"/>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sl3">
    <w:name w:val="_levsl3"/>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sl4">
    <w:name w:val="_levsl4"/>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sl5">
    <w:name w:val="_levsl5"/>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sl6">
    <w:name w:val="_levsl6"/>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sl7">
    <w:name w:val="_levsl7"/>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sl8">
    <w:name w:val="_levsl8"/>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sl9">
    <w:name w:val="_levsl9"/>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style>
  <w:style w:type="character" w:customStyle="1" w:styleId="DefaultPara">
    <w:name w:val="Default Para"/>
    <w:rPr>
      <w:sz w:val="20"/>
    </w:rPr>
  </w:style>
  <w:style w:type="paragraph" w:customStyle="1" w:styleId="L2-1">
    <w:name w:val="L2-1"/>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2-2">
    <w:name w:val="L2-2"/>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2-3">
    <w:name w:val="L2-3"/>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80"/>
    </w:pPr>
  </w:style>
  <w:style w:type="paragraph" w:customStyle="1" w:styleId="L2-4">
    <w:name w:val="L2-4"/>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2-5">
    <w:name w:val="L2-5"/>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
    </w:pPr>
  </w:style>
  <w:style w:type="paragraph" w:customStyle="1" w:styleId="L2-6">
    <w:name w:val="L2-6"/>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180"/>
    </w:pPr>
  </w:style>
  <w:style w:type="paragraph" w:customStyle="1" w:styleId="L2-7">
    <w:name w:val="L2-7"/>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360"/>
    </w:pPr>
  </w:style>
  <w:style w:type="paragraph" w:customStyle="1" w:styleId="L2-8">
    <w:name w:val="L2-8"/>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360"/>
    </w:pPr>
  </w:style>
  <w:style w:type="paragraph" w:customStyle="1" w:styleId="L2-9">
    <w:name w:val="L2-9"/>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180"/>
    </w:pPr>
  </w:style>
  <w:style w:type="paragraph" w:customStyle="1" w:styleId="BalloonTex1">
    <w:name w:val="Balloon Tex1"/>
    <w:basedOn w:val="Normal"/>
    <w:pPr>
      <w:widowControl w:val="0"/>
    </w:pPr>
    <w:rPr>
      <w:rFonts w:ascii="Tahoma" w:hAnsi="Tahoma"/>
      <w:sz w:val="16"/>
    </w:rPr>
  </w:style>
  <w:style w:type="character" w:customStyle="1" w:styleId="BalloonText1">
    <w:name w:val="Balloon Text1"/>
    <w:rPr>
      <w:rFonts w:ascii="Tahoma" w:hAnsi="Tahoma"/>
      <w:sz w:val="16"/>
    </w:rPr>
  </w:style>
  <w:style w:type="character" w:customStyle="1" w:styleId="DefaultPara0">
    <w:name w:val="Default Para"/>
    <w:basedOn w:val="DefaultParagraphFont"/>
  </w:style>
  <w:style w:type="character" w:customStyle="1" w:styleId="WPEmphasis">
    <w:name w:val="WP_Emphasis"/>
    <w:rPr>
      <w:rFonts w:ascii="Calibri" w:hAnsi="Calibri"/>
      <w:b/>
      <w:i/>
    </w:rPr>
  </w:style>
  <w:style w:type="paragraph" w:customStyle="1" w:styleId="Footer1">
    <w:name w:val="Footer1"/>
    <w:basedOn w:val="Normal"/>
    <w:pPr>
      <w:widowControl w:val="0"/>
      <w:tabs>
        <w:tab w:val="left" w:pos="0"/>
        <w:tab w:val="center" w:pos="4680"/>
        <w:tab w:val="right" w:pos="9359"/>
        <w:tab w:val="left" w:pos="9360"/>
      </w:tabs>
    </w:pPr>
    <w:rPr>
      <w:rFonts w:ascii="Calibri" w:hAnsi="Calibri"/>
    </w:rPr>
  </w:style>
  <w:style w:type="character" w:customStyle="1" w:styleId="FooterChar">
    <w:name w:val="Footer Char"/>
    <w:rPr>
      <w:sz w:val="24"/>
    </w:rPr>
  </w:style>
  <w:style w:type="paragraph" w:customStyle="1" w:styleId="Header1">
    <w:name w:val="Header1"/>
    <w:basedOn w:val="Normal"/>
    <w:pPr>
      <w:widowControl w:val="0"/>
      <w:tabs>
        <w:tab w:val="left" w:pos="0"/>
        <w:tab w:val="center" w:pos="4680"/>
        <w:tab w:val="right" w:pos="9359"/>
        <w:tab w:val="left" w:pos="9360"/>
      </w:tabs>
    </w:pPr>
    <w:rPr>
      <w:rFonts w:ascii="Calibri" w:hAnsi="Calibri"/>
    </w:rPr>
  </w:style>
  <w:style w:type="character" w:customStyle="1" w:styleId="HeaderChar">
    <w:name w:val="Header Char"/>
    <w:rPr>
      <w:sz w:val="24"/>
    </w:rPr>
  </w:style>
  <w:style w:type="paragraph" w:customStyle="1" w:styleId="WPHeading1">
    <w:name w:val="WP_Heading 1"/>
    <w:basedOn w:val="Normal"/>
    <w:pPr>
      <w:widowControl w:val="0"/>
      <w:spacing w:after="60"/>
    </w:pPr>
    <w:rPr>
      <w:rFonts w:ascii="Cambria" w:hAnsi="Cambria"/>
      <w:b/>
      <w:sz w:val="32"/>
    </w:rPr>
  </w:style>
  <w:style w:type="character" w:customStyle="1" w:styleId="Heading1Ch">
    <w:name w:val="Heading 1 Ch"/>
    <w:rPr>
      <w:rFonts w:ascii="Cambria" w:hAnsi="Cambria"/>
      <w:b/>
      <w:sz w:val="32"/>
    </w:rPr>
  </w:style>
  <w:style w:type="paragraph" w:customStyle="1" w:styleId="WPHeading2">
    <w:name w:val="WP_Heading 2"/>
    <w:basedOn w:val="Normal"/>
    <w:pPr>
      <w:widowControl w:val="0"/>
      <w:spacing w:after="60"/>
    </w:pPr>
    <w:rPr>
      <w:rFonts w:ascii="Cambria" w:hAnsi="Cambria"/>
      <w:b/>
      <w:i/>
      <w:sz w:val="28"/>
    </w:rPr>
  </w:style>
  <w:style w:type="character" w:customStyle="1" w:styleId="Heading2Ch">
    <w:name w:val="Heading 2 Ch"/>
    <w:rPr>
      <w:rFonts w:ascii="Cambria" w:hAnsi="Cambria"/>
      <w:b/>
      <w:i/>
      <w:sz w:val="28"/>
    </w:rPr>
  </w:style>
  <w:style w:type="paragraph" w:customStyle="1" w:styleId="WPHeading3">
    <w:name w:val="WP_Heading 3"/>
    <w:basedOn w:val="Normal"/>
    <w:pPr>
      <w:widowControl w:val="0"/>
      <w:spacing w:after="60"/>
    </w:pPr>
    <w:rPr>
      <w:rFonts w:ascii="Cambria" w:hAnsi="Cambria"/>
      <w:b/>
      <w:sz w:val="26"/>
    </w:rPr>
  </w:style>
  <w:style w:type="character" w:customStyle="1" w:styleId="Heading3Ch">
    <w:name w:val="Heading 3 Ch"/>
    <w:rPr>
      <w:rFonts w:ascii="Cambria" w:hAnsi="Cambria"/>
      <w:b/>
      <w:sz w:val="26"/>
    </w:rPr>
  </w:style>
  <w:style w:type="paragraph" w:customStyle="1" w:styleId="WPHeading4">
    <w:name w:val="WP_Heading 4"/>
    <w:basedOn w:val="Normal"/>
    <w:pPr>
      <w:widowControl w:val="0"/>
      <w:spacing w:after="60"/>
    </w:pPr>
    <w:rPr>
      <w:rFonts w:ascii="Calibri" w:hAnsi="Calibri"/>
      <w:b/>
      <w:sz w:val="28"/>
    </w:rPr>
  </w:style>
  <w:style w:type="character" w:customStyle="1" w:styleId="Heading4Ch">
    <w:name w:val="Heading 4 Ch"/>
    <w:rPr>
      <w:b/>
      <w:sz w:val="28"/>
    </w:rPr>
  </w:style>
  <w:style w:type="paragraph" w:customStyle="1" w:styleId="WPHeading5">
    <w:name w:val="WP_Heading 5"/>
    <w:basedOn w:val="Normal"/>
    <w:pPr>
      <w:widowControl w:val="0"/>
      <w:spacing w:after="60"/>
    </w:pPr>
    <w:rPr>
      <w:rFonts w:ascii="Calibri" w:hAnsi="Calibri"/>
      <w:b/>
      <w:i/>
      <w:sz w:val="26"/>
    </w:rPr>
  </w:style>
  <w:style w:type="character" w:customStyle="1" w:styleId="Heading5Ch">
    <w:name w:val="Heading 5 Ch"/>
    <w:rPr>
      <w:b/>
      <w:i/>
      <w:sz w:val="26"/>
    </w:rPr>
  </w:style>
  <w:style w:type="paragraph" w:customStyle="1" w:styleId="WPHeading6">
    <w:name w:val="WP_Heading 6"/>
    <w:basedOn w:val="Normal"/>
    <w:pPr>
      <w:widowControl w:val="0"/>
      <w:spacing w:after="60"/>
    </w:pPr>
    <w:rPr>
      <w:rFonts w:ascii="Calibri" w:hAnsi="Calibri"/>
      <w:b/>
      <w:sz w:val="22"/>
    </w:rPr>
  </w:style>
  <w:style w:type="character" w:customStyle="1" w:styleId="Heading6Ch">
    <w:name w:val="Heading 6 Ch"/>
    <w:rPr>
      <w:b/>
    </w:rPr>
  </w:style>
  <w:style w:type="paragraph" w:customStyle="1" w:styleId="WPHeading7">
    <w:name w:val="WP_Heading 7"/>
    <w:basedOn w:val="Normal"/>
    <w:pPr>
      <w:widowControl w:val="0"/>
      <w:spacing w:after="60"/>
    </w:pPr>
    <w:rPr>
      <w:rFonts w:ascii="Calibri" w:hAnsi="Calibri"/>
    </w:rPr>
  </w:style>
  <w:style w:type="character" w:customStyle="1" w:styleId="Heading7Ch">
    <w:name w:val="Heading 7 Ch"/>
    <w:rPr>
      <w:sz w:val="24"/>
    </w:rPr>
  </w:style>
  <w:style w:type="paragraph" w:customStyle="1" w:styleId="WPHeading8">
    <w:name w:val="WP_Heading 8"/>
    <w:basedOn w:val="Normal"/>
    <w:pPr>
      <w:widowControl w:val="0"/>
      <w:spacing w:after="60"/>
    </w:pPr>
    <w:rPr>
      <w:rFonts w:ascii="Calibri" w:hAnsi="Calibri"/>
      <w:i/>
    </w:rPr>
  </w:style>
  <w:style w:type="character" w:customStyle="1" w:styleId="Heading8Ch">
    <w:name w:val="Heading 8 Ch"/>
    <w:rPr>
      <w:i/>
      <w:sz w:val="24"/>
    </w:rPr>
  </w:style>
  <w:style w:type="paragraph" w:customStyle="1" w:styleId="WPHeading9">
    <w:name w:val="WP_Heading 9"/>
    <w:basedOn w:val="Normal"/>
    <w:pPr>
      <w:widowControl w:val="0"/>
      <w:spacing w:after="60"/>
    </w:pPr>
    <w:rPr>
      <w:rFonts w:ascii="Cambria" w:hAnsi="Cambria"/>
      <w:sz w:val="22"/>
    </w:rPr>
  </w:style>
  <w:style w:type="character" w:customStyle="1" w:styleId="Heading9Ch">
    <w:name w:val="Heading 9 Ch"/>
    <w:rPr>
      <w:rFonts w:ascii="Cambria" w:hAnsi="Cambria"/>
    </w:rPr>
  </w:style>
  <w:style w:type="character" w:customStyle="1" w:styleId="WPHyperlink">
    <w:name w:val="WP_Hyperlink"/>
    <w:rPr>
      <w:color w:val="0000FF"/>
      <w:u w:val="single"/>
    </w:rPr>
  </w:style>
  <w:style w:type="character" w:customStyle="1" w:styleId="Hypertext">
    <w:name w:val="Hypertext"/>
    <w:rPr>
      <w:color w:val="0000FF"/>
      <w:u w:val="single"/>
    </w:rPr>
  </w:style>
  <w:style w:type="character" w:customStyle="1" w:styleId="IntenseEmph">
    <w:name w:val="Intense Emph"/>
    <w:rPr>
      <w:b/>
      <w:i/>
      <w:sz w:val="24"/>
      <w:u w:val="single"/>
    </w:rPr>
  </w:style>
  <w:style w:type="paragraph" w:customStyle="1" w:styleId="IntenseQuo1">
    <w:name w:val="Intense Quo1"/>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Pr>
      <w:rFonts w:ascii="Calibri" w:hAnsi="Calibri"/>
      <w:b/>
      <w:i/>
    </w:rPr>
  </w:style>
  <w:style w:type="character" w:customStyle="1" w:styleId="IntenseQuot">
    <w:name w:val="Intense Quot"/>
    <w:rPr>
      <w:b/>
      <w:i/>
      <w:sz w:val="24"/>
    </w:rPr>
  </w:style>
  <w:style w:type="character" w:customStyle="1" w:styleId="IntenseRefe">
    <w:name w:val="Intense Refe"/>
    <w:rPr>
      <w:b/>
      <w:sz w:val="24"/>
      <w:u w:val="single"/>
    </w:rPr>
  </w:style>
  <w:style w:type="paragraph" w:customStyle="1" w:styleId="ListParagra">
    <w:name w:val="List Paragra"/>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rFonts w:ascii="Calibri" w:hAnsi="Calibri"/>
    </w:rPr>
  </w:style>
  <w:style w:type="character" w:customStyle="1" w:styleId="NoList1">
    <w:name w:val="No List1"/>
    <w:basedOn w:val="DefaultParagraphFont"/>
  </w:style>
  <w:style w:type="character" w:customStyle="1" w:styleId="QuoteChar">
    <w:name w:val="Quote Char"/>
    <w:rPr>
      <w:i/>
      <w:sz w:val="24"/>
    </w:rPr>
  </w:style>
  <w:style w:type="character" w:customStyle="1" w:styleId="WPStrong">
    <w:name w:val="WP_Strong"/>
    <w:rPr>
      <w:b/>
    </w:rPr>
  </w:style>
  <w:style w:type="paragraph" w:customStyle="1" w:styleId="WPSubtitle">
    <w:name w:val="WP_Subtitle"/>
    <w:basedOn w:val="Normal"/>
    <w:pPr>
      <w:widowControl w:val="0"/>
      <w:spacing w:after="60"/>
      <w:jc w:val="center"/>
    </w:pPr>
    <w:rPr>
      <w:rFonts w:ascii="Cambria" w:hAnsi="Cambria"/>
    </w:rPr>
  </w:style>
  <w:style w:type="character" w:customStyle="1" w:styleId="SubtitleCha">
    <w:name w:val="Subtitle Cha"/>
    <w:rPr>
      <w:rFonts w:ascii="Cambria" w:hAnsi="Cambria"/>
      <w:sz w:val="24"/>
    </w:rPr>
  </w:style>
  <w:style w:type="character" w:customStyle="1" w:styleId="SubtleEmpha">
    <w:name w:val="Subtle Empha"/>
    <w:rPr>
      <w:i/>
      <w:color w:val="808080"/>
    </w:rPr>
  </w:style>
  <w:style w:type="character" w:customStyle="1" w:styleId="SubtleRefer">
    <w:name w:val="Subtle Refer"/>
    <w:rPr>
      <w:sz w:val="24"/>
      <w:u w:val="single"/>
    </w:rPr>
  </w:style>
  <w:style w:type="paragraph" w:styleId="Title">
    <w:name w:val="Title"/>
    <w:basedOn w:val="Normal"/>
    <w:qFormat/>
    <w:pPr>
      <w:widowControl w:val="0"/>
      <w:spacing w:after="60"/>
      <w:jc w:val="center"/>
    </w:pPr>
    <w:rPr>
      <w:rFonts w:ascii="Cambria" w:hAnsi="Cambria"/>
      <w:b/>
      <w:sz w:val="32"/>
    </w:rPr>
  </w:style>
  <w:style w:type="character" w:customStyle="1" w:styleId="TitleChar">
    <w:name w:val="Title Char"/>
    <w:rPr>
      <w:rFonts w:ascii="Cambria" w:hAnsi="Cambria"/>
      <w:b/>
      <w:sz w:val="32"/>
    </w:rPr>
  </w:style>
  <w:style w:type="paragraph" w:customStyle="1" w:styleId="L1-1">
    <w:name w:val="L1-1"/>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1-2">
    <w:name w:val="L1-2"/>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1-3">
    <w:name w:val="L1-3"/>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80"/>
    </w:pPr>
  </w:style>
  <w:style w:type="paragraph" w:customStyle="1" w:styleId="L1-4">
    <w:name w:val="L1-4"/>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1-5">
    <w:name w:val="L1-5"/>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
    </w:pPr>
  </w:style>
  <w:style w:type="paragraph" w:customStyle="1" w:styleId="L1-6">
    <w:name w:val="L1-6"/>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180"/>
    </w:pPr>
  </w:style>
  <w:style w:type="paragraph" w:customStyle="1" w:styleId="L1-7">
    <w:name w:val="L1-7"/>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360"/>
    </w:pPr>
  </w:style>
  <w:style w:type="paragraph" w:customStyle="1" w:styleId="L1-8">
    <w:name w:val="L1-8"/>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360"/>
    </w:pPr>
  </w:style>
  <w:style w:type="paragraph" w:customStyle="1" w:styleId="L1-9">
    <w:name w:val="L1-9"/>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180"/>
    </w:pPr>
  </w:style>
  <w:style w:type="character" w:customStyle="1" w:styleId="SYSHYPERTEXT">
    <w:name w:val="SYS_HYPERTEXT"/>
    <w:rPr>
      <w:rFonts w:ascii="Calibri" w:hAnsi="Calibri"/>
      <w:color w:val="0000FF"/>
      <w:sz w:val="22"/>
      <w:u w:val="single"/>
    </w:rPr>
  </w:style>
  <w:style w:type="character" w:customStyle="1" w:styleId="BalloonTextChar">
    <w:name w:val="Balloon Text Char"/>
    <w:basedOn w:val="DefaultParagraphFont"/>
    <w:link w:val="BalloonText"/>
    <w:uiPriority w:val="99"/>
    <w:semiHidden/>
    <w:rsid w:val="00841C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ossdt@missouri.edu" TargetMode="External"/><Relationship Id="rId5" Type="http://schemas.openxmlformats.org/officeDocument/2006/relationships/hyperlink" Target="mailto:kramerjo@missour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MU Vet Med</Company>
  <LinksUpToDate>false</LinksUpToDate>
  <CharactersWithSpaces>6624</CharactersWithSpaces>
  <SharedDoc>false</SharedDoc>
  <HLinks>
    <vt:vector size="18" baseType="variant">
      <vt:variant>
        <vt:i4>3211265</vt:i4>
      </vt:variant>
      <vt:variant>
        <vt:i4>8</vt:i4>
      </vt:variant>
      <vt:variant>
        <vt:i4>0</vt:i4>
      </vt:variant>
      <vt:variant>
        <vt:i4>5</vt:i4>
      </vt:variant>
      <vt:variant>
        <vt:lpwstr>mailto:kramerjo@missouri.edu</vt:lpwstr>
      </vt:variant>
      <vt:variant>
        <vt:lpwstr/>
      </vt:variant>
      <vt:variant>
        <vt:i4>2097164</vt:i4>
      </vt:variant>
      <vt:variant>
        <vt:i4>5</vt:i4>
      </vt:variant>
      <vt:variant>
        <vt:i4>0</vt:i4>
      </vt:variant>
      <vt:variant>
        <vt:i4>5</vt:i4>
      </vt:variant>
      <vt:variant>
        <vt:lpwstr>mailto:crossdt@missouri.edu</vt:lpwstr>
      </vt:variant>
      <vt:variant>
        <vt:lpwstr/>
      </vt:variant>
      <vt:variant>
        <vt:i4>3211265</vt:i4>
      </vt:variant>
      <vt:variant>
        <vt:i4>2</vt:i4>
      </vt:variant>
      <vt:variant>
        <vt:i4>0</vt:i4>
      </vt:variant>
      <vt:variant>
        <vt:i4>5</vt:i4>
      </vt:variant>
      <vt:variant>
        <vt:lpwstr>mailto:kramerjo@missouri.edu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 CVM UVIS User</dc:creator>
  <cp:lastModifiedBy>Kelly, June C.</cp:lastModifiedBy>
  <cp:revision>5</cp:revision>
  <cp:lastPrinted>2014-05-19T18:32:00Z</cp:lastPrinted>
  <dcterms:created xsi:type="dcterms:W3CDTF">2014-10-15T16:20:00Z</dcterms:created>
  <dcterms:modified xsi:type="dcterms:W3CDTF">2014-10-15T16:27:00Z</dcterms:modified>
</cp:coreProperties>
</file>