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5BFAA" w14:textId="77777777" w:rsidR="0014429B" w:rsidRPr="00010A56" w:rsidRDefault="0014429B" w:rsidP="00010A56">
      <w:pPr>
        <w:shd w:val="clear" w:color="auto" w:fill="D9D9D9" w:themeFill="background1" w:themeFillShade="D9"/>
        <w:jc w:val="center"/>
        <w:rPr>
          <w:color w:val="0E57C4" w:themeColor="background2" w:themeShade="80"/>
          <w:sz w:val="40"/>
          <w:szCs w:val="40"/>
        </w:rPr>
      </w:pPr>
      <w:r w:rsidRPr="00010A56">
        <w:rPr>
          <w:color w:val="0E57C4" w:themeColor="background2" w:themeShade="80"/>
          <w:sz w:val="40"/>
          <w:szCs w:val="40"/>
        </w:rPr>
        <w:t xml:space="preserve">BIOMED 3326 </w:t>
      </w:r>
    </w:p>
    <w:p w14:paraId="0276BC99" w14:textId="77777777" w:rsidR="002A3A3A" w:rsidRPr="00010A56" w:rsidRDefault="00F2468B" w:rsidP="00010A56">
      <w:pPr>
        <w:shd w:val="clear" w:color="auto" w:fill="D9D9D9" w:themeFill="background1" w:themeFillShade="D9"/>
        <w:jc w:val="center"/>
        <w:rPr>
          <w:color w:val="0E57C4" w:themeColor="background2" w:themeShade="80"/>
          <w:sz w:val="40"/>
          <w:szCs w:val="40"/>
        </w:rPr>
      </w:pPr>
      <w:r>
        <w:rPr>
          <w:color w:val="0E57C4" w:themeColor="background2" w:themeShade="80"/>
          <w:sz w:val="40"/>
          <w:szCs w:val="40"/>
        </w:rPr>
        <w:t>PRINCIPLES OF VETERINARY PHARMACOLOGY</w:t>
      </w:r>
    </w:p>
    <w:p w14:paraId="202DE9EA" w14:textId="77777777" w:rsidR="0014429B" w:rsidRPr="00657A15" w:rsidRDefault="0014429B" w:rsidP="0014429B">
      <w:pPr>
        <w:jc w:val="center"/>
        <w:rPr>
          <w:i/>
          <w:sz w:val="32"/>
          <w:szCs w:val="32"/>
        </w:rPr>
      </w:pPr>
      <w:r w:rsidRPr="00657A15">
        <w:rPr>
          <w:i/>
          <w:sz w:val="32"/>
          <w:szCs w:val="32"/>
        </w:rPr>
        <w:t>COURSE PROFILE</w:t>
      </w:r>
    </w:p>
    <w:p w14:paraId="1C736F8F" w14:textId="77777777" w:rsidR="0014429B" w:rsidRDefault="0014429B" w:rsidP="0014429B">
      <w:pPr>
        <w:jc w:val="center"/>
      </w:pPr>
      <w:r>
        <w:t>COURSE DESCRIPTION</w:t>
      </w:r>
    </w:p>
    <w:p w14:paraId="138B7840" w14:textId="77777777" w:rsidR="0014429B" w:rsidRDefault="005B554A" w:rsidP="0014429B">
      <w:r>
        <w:t>Veterinary medicine is a wonderful field of study. Whether you aspire to become a veterinary technician or pursue an advanced degree and become a veterinarian, pharmacology will be an integral part of your studies.  You will need to have</w:t>
      </w:r>
      <w:r w:rsidR="0014429B">
        <w:t xml:space="preserve"> a working knowledge of fundamental ph</w:t>
      </w:r>
      <w:r>
        <w:t>armacology including basic</w:t>
      </w:r>
      <w:r w:rsidR="0014429B">
        <w:t xml:space="preserve"> pharmacy calculations.  In this course we will discuss the basics of</w:t>
      </w:r>
      <w:r w:rsidR="0034012F">
        <w:t xml:space="preserve"> pharmacy terminology, pharmaco</w:t>
      </w:r>
      <w:r w:rsidR="0014429B">
        <w:t>kinetics and pharma</w:t>
      </w:r>
      <w:r w:rsidR="0034012F">
        <w:t>codynamics.  We will then address</w:t>
      </w:r>
      <w:r w:rsidR="0014429B">
        <w:t xml:space="preserve"> individual organ systems starting with basic physiology followed by the basic pharmacology of those same organ systems as they relate to veterinary species.</w:t>
      </w:r>
    </w:p>
    <w:p w14:paraId="6890E4AC" w14:textId="77777777" w:rsidR="0014429B" w:rsidRDefault="0014429B" w:rsidP="0014429B">
      <w:pPr>
        <w:jc w:val="center"/>
      </w:pPr>
      <w:r>
        <w:t>INSTRUCTOR</w:t>
      </w:r>
    </w:p>
    <w:p w14:paraId="19A187E2" w14:textId="77777777" w:rsidR="0014429B" w:rsidRDefault="0014429B" w:rsidP="0014429B">
      <w:r>
        <w:t>Carrie L. Duran, DVM, PharmD</w:t>
      </w:r>
    </w:p>
    <w:p w14:paraId="64E6A411" w14:textId="77777777" w:rsidR="0014429B" w:rsidRDefault="0014429B" w:rsidP="0014429B">
      <w:r>
        <w:t>Phone:  573-823-9359</w:t>
      </w:r>
    </w:p>
    <w:p w14:paraId="7F311E80" w14:textId="77777777" w:rsidR="0014429B" w:rsidRDefault="0014429B" w:rsidP="0014429B">
      <w:r>
        <w:t xml:space="preserve">E-mail:  </w:t>
      </w:r>
      <w:hyperlink r:id="rId8" w:history="1">
        <w:r w:rsidRPr="00356D97">
          <w:rPr>
            <w:rStyle w:val="Hyperlink"/>
          </w:rPr>
          <w:t>durancl@missouri.edu</w:t>
        </w:r>
      </w:hyperlink>
    </w:p>
    <w:p w14:paraId="1CF0B04C" w14:textId="3281C937" w:rsidR="0014429B" w:rsidRDefault="0014429B" w:rsidP="00F7515A">
      <w:pPr>
        <w:jc w:val="center"/>
      </w:pPr>
      <w:r>
        <w:t>MAJOR OBJECTIVES</w:t>
      </w:r>
    </w:p>
    <w:p w14:paraId="58A8268E" w14:textId="77777777" w:rsidR="0014429B" w:rsidRDefault="0014429B" w:rsidP="0014429B">
      <w:r>
        <w:t>After completion of the course, a student will be able to:</w:t>
      </w:r>
    </w:p>
    <w:p w14:paraId="45DBF259" w14:textId="77777777" w:rsidR="0014429B" w:rsidRDefault="0014429B" w:rsidP="0014429B">
      <w:pPr>
        <w:pStyle w:val="ListParagraph"/>
        <w:numPr>
          <w:ilvl w:val="0"/>
          <w:numId w:val="2"/>
        </w:numPr>
      </w:pPr>
      <w:r>
        <w:t>Demonstrate competency in pharmacy terminology</w:t>
      </w:r>
    </w:p>
    <w:p w14:paraId="21ED153A" w14:textId="77777777" w:rsidR="0014429B" w:rsidRDefault="0014429B" w:rsidP="0014429B">
      <w:pPr>
        <w:pStyle w:val="ListParagraph"/>
        <w:numPr>
          <w:ilvl w:val="0"/>
          <w:numId w:val="2"/>
        </w:numPr>
      </w:pPr>
      <w:r>
        <w:t>Demonstrate competency in prescription and drug regulations</w:t>
      </w:r>
    </w:p>
    <w:p w14:paraId="1F542432" w14:textId="77777777" w:rsidR="0014429B" w:rsidRDefault="0014429B" w:rsidP="0014429B">
      <w:pPr>
        <w:pStyle w:val="ListParagraph"/>
        <w:numPr>
          <w:ilvl w:val="0"/>
          <w:numId w:val="2"/>
        </w:numPr>
      </w:pPr>
      <w:r>
        <w:t>Identify the mechanisms of pharmacokinetics and pharmacodynamics</w:t>
      </w:r>
    </w:p>
    <w:p w14:paraId="79FD48A2" w14:textId="77777777" w:rsidR="0014429B" w:rsidRDefault="0014429B" w:rsidP="0014429B">
      <w:pPr>
        <w:pStyle w:val="ListParagraph"/>
        <w:numPr>
          <w:ilvl w:val="0"/>
          <w:numId w:val="2"/>
        </w:numPr>
      </w:pPr>
      <w:r>
        <w:t>Demonstrate competency in basic pharmaceutical calculations</w:t>
      </w:r>
    </w:p>
    <w:p w14:paraId="04D87115" w14:textId="77777777" w:rsidR="0014429B" w:rsidRDefault="0014429B" w:rsidP="0014429B">
      <w:pPr>
        <w:pStyle w:val="ListParagraph"/>
        <w:numPr>
          <w:ilvl w:val="0"/>
          <w:numId w:val="2"/>
        </w:numPr>
      </w:pPr>
      <w:r>
        <w:t xml:space="preserve">Become familiar with </w:t>
      </w:r>
      <w:r w:rsidR="00F7515A">
        <w:t>basic physiology and pharmacology of major organ systems as they relate to veterinary species</w:t>
      </w:r>
    </w:p>
    <w:p w14:paraId="7E76DA6A" w14:textId="77777777" w:rsidR="00F7515A" w:rsidRDefault="00F7515A" w:rsidP="00F7515A">
      <w:pPr>
        <w:jc w:val="center"/>
      </w:pPr>
      <w:r>
        <w:t>PREREQUISITES</w:t>
      </w:r>
    </w:p>
    <w:p w14:paraId="30A5FFA8" w14:textId="77777777" w:rsidR="00F7515A" w:rsidRDefault="00F7515A" w:rsidP="00F7515A">
      <w:pPr>
        <w:pStyle w:val="BodyText"/>
        <w:spacing w:line="275" w:lineRule="auto"/>
        <w:ind w:right="461"/>
        <w:rPr>
          <w:rFonts w:asciiTheme="minorHAnsi" w:hAnsiTheme="minorHAnsi" w:cs="Tahoma"/>
          <w:spacing w:val="-1"/>
        </w:rPr>
      </w:pPr>
      <w:r w:rsidRPr="00F7515A">
        <w:rPr>
          <w:rFonts w:asciiTheme="minorHAnsi" w:hAnsiTheme="minorHAnsi"/>
        </w:rPr>
        <w:t>An</w:t>
      </w:r>
      <w:r w:rsidRPr="00F7515A">
        <w:rPr>
          <w:rFonts w:asciiTheme="minorHAnsi" w:hAnsiTheme="minorHAnsi"/>
          <w:spacing w:val="-1"/>
        </w:rPr>
        <w:t xml:space="preserve"> </w:t>
      </w:r>
      <w:r w:rsidRPr="00F7515A">
        <w:rPr>
          <w:rFonts w:asciiTheme="minorHAnsi" w:hAnsiTheme="minorHAnsi"/>
        </w:rPr>
        <w:t>AAS</w:t>
      </w:r>
      <w:r w:rsidRPr="00F7515A">
        <w:rPr>
          <w:rFonts w:asciiTheme="minorHAnsi" w:hAnsiTheme="minorHAnsi"/>
          <w:spacing w:val="-1"/>
        </w:rPr>
        <w:t xml:space="preserve"> degree </w:t>
      </w:r>
      <w:r w:rsidRPr="00F7515A">
        <w:rPr>
          <w:rFonts w:asciiTheme="minorHAnsi" w:hAnsiTheme="minorHAnsi"/>
        </w:rPr>
        <w:t xml:space="preserve">in </w:t>
      </w:r>
      <w:r w:rsidRPr="00F7515A">
        <w:rPr>
          <w:rFonts w:asciiTheme="minorHAnsi" w:hAnsiTheme="minorHAnsi"/>
          <w:spacing w:val="-1"/>
        </w:rPr>
        <w:t>veterinary</w:t>
      </w:r>
      <w:r w:rsidRPr="00F7515A">
        <w:rPr>
          <w:rFonts w:asciiTheme="minorHAnsi" w:hAnsiTheme="minorHAnsi"/>
        </w:rPr>
        <w:t xml:space="preserve"> </w:t>
      </w:r>
      <w:r w:rsidRPr="00F7515A">
        <w:rPr>
          <w:rFonts w:asciiTheme="minorHAnsi" w:hAnsiTheme="minorHAnsi"/>
          <w:spacing w:val="-1"/>
        </w:rPr>
        <w:t>technology</w:t>
      </w:r>
      <w:r w:rsidRPr="00F7515A">
        <w:rPr>
          <w:rFonts w:asciiTheme="minorHAnsi" w:hAnsiTheme="minorHAnsi"/>
          <w:spacing w:val="-2"/>
        </w:rPr>
        <w:t xml:space="preserve"> </w:t>
      </w:r>
      <w:r w:rsidRPr="00F7515A">
        <w:rPr>
          <w:rFonts w:asciiTheme="minorHAnsi" w:hAnsiTheme="minorHAnsi"/>
        </w:rPr>
        <w:t>or AN</w:t>
      </w:r>
      <w:r w:rsidRPr="00F7515A">
        <w:rPr>
          <w:rFonts w:asciiTheme="minorHAnsi" w:hAnsiTheme="minorHAnsi"/>
          <w:spacing w:val="-2"/>
        </w:rPr>
        <w:t xml:space="preserve"> </w:t>
      </w:r>
      <w:r w:rsidRPr="00F7515A">
        <w:rPr>
          <w:rFonts w:asciiTheme="minorHAnsi" w:hAnsiTheme="minorHAnsi"/>
          <w:spacing w:val="-1"/>
        </w:rPr>
        <w:t>SCI</w:t>
      </w:r>
      <w:r w:rsidRPr="00F7515A">
        <w:rPr>
          <w:rFonts w:asciiTheme="minorHAnsi" w:hAnsiTheme="minorHAnsi"/>
          <w:spacing w:val="-3"/>
        </w:rPr>
        <w:t xml:space="preserve"> </w:t>
      </w:r>
      <w:r w:rsidRPr="00F7515A">
        <w:rPr>
          <w:rFonts w:asciiTheme="minorHAnsi" w:hAnsiTheme="minorHAnsi"/>
          <w:spacing w:val="-1"/>
        </w:rPr>
        <w:t>3254</w:t>
      </w:r>
      <w:r w:rsidRPr="00F7515A">
        <w:rPr>
          <w:rFonts w:asciiTheme="minorHAnsi" w:hAnsiTheme="minorHAnsi"/>
        </w:rPr>
        <w:t xml:space="preserve"> </w:t>
      </w:r>
      <w:r w:rsidRPr="00F7515A">
        <w:rPr>
          <w:rFonts w:asciiTheme="minorHAnsi" w:hAnsiTheme="minorHAnsi"/>
          <w:spacing w:val="-1"/>
        </w:rPr>
        <w:t>Physiology</w:t>
      </w:r>
      <w:r w:rsidRPr="00F7515A">
        <w:rPr>
          <w:rFonts w:asciiTheme="minorHAnsi" w:hAnsiTheme="minorHAnsi"/>
        </w:rPr>
        <w:t xml:space="preserve"> of </w:t>
      </w:r>
      <w:r w:rsidRPr="00F7515A">
        <w:rPr>
          <w:rFonts w:asciiTheme="minorHAnsi" w:hAnsiTheme="minorHAnsi"/>
          <w:spacing w:val="-1"/>
        </w:rPr>
        <w:t>Domestic</w:t>
      </w:r>
      <w:r w:rsidRPr="00F7515A">
        <w:rPr>
          <w:rFonts w:asciiTheme="minorHAnsi" w:hAnsiTheme="minorHAnsi"/>
        </w:rPr>
        <w:t xml:space="preserve"> </w:t>
      </w:r>
      <w:r w:rsidRPr="00F7515A">
        <w:rPr>
          <w:rFonts w:asciiTheme="minorHAnsi" w:hAnsiTheme="minorHAnsi"/>
          <w:spacing w:val="-1"/>
        </w:rPr>
        <w:t>Animals</w:t>
      </w:r>
      <w:r w:rsidRPr="00F7515A">
        <w:rPr>
          <w:rFonts w:asciiTheme="minorHAnsi" w:hAnsiTheme="minorHAnsi"/>
        </w:rPr>
        <w:t xml:space="preserve"> or</w:t>
      </w:r>
      <w:r w:rsidRPr="00F7515A">
        <w:rPr>
          <w:rFonts w:asciiTheme="minorHAnsi" w:hAnsiTheme="minorHAnsi"/>
          <w:spacing w:val="41"/>
        </w:rPr>
        <w:t xml:space="preserve"> </w:t>
      </w:r>
      <w:r w:rsidRPr="00F7515A">
        <w:rPr>
          <w:rFonts w:asciiTheme="minorHAnsi" w:hAnsiTheme="minorHAnsi" w:cs="Tahoma"/>
          <w:spacing w:val="-1"/>
        </w:rPr>
        <w:t>BIOSC 3700,</w:t>
      </w:r>
      <w:r w:rsidRPr="00F7515A">
        <w:rPr>
          <w:rFonts w:asciiTheme="minorHAnsi" w:hAnsiTheme="minorHAnsi" w:cs="Tahoma"/>
        </w:rPr>
        <w:t xml:space="preserve"> or </w:t>
      </w:r>
      <w:r w:rsidRPr="00F7515A">
        <w:rPr>
          <w:rFonts w:asciiTheme="minorHAnsi" w:hAnsiTheme="minorHAnsi" w:cs="Tahoma"/>
          <w:spacing w:val="-1"/>
        </w:rPr>
        <w:t>equivalent,</w:t>
      </w:r>
      <w:r w:rsidRPr="00F7515A">
        <w:rPr>
          <w:rFonts w:asciiTheme="minorHAnsi" w:hAnsiTheme="minorHAnsi" w:cs="Tahoma"/>
        </w:rPr>
        <w:t xml:space="preserve"> or </w:t>
      </w:r>
      <w:r w:rsidRPr="00F7515A">
        <w:rPr>
          <w:rFonts w:asciiTheme="minorHAnsi" w:hAnsiTheme="minorHAnsi" w:cs="Tahoma"/>
          <w:spacing w:val="-1"/>
        </w:rPr>
        <w:t>instructor’s</w:t>
      </w:r>
      <w:r w:rsidRPr="00F7515A">
        <w:rPr>
          <w:rFonts w:asciiTheme="minorHAnsi" w:hAnsiTheme="minorHAnsi" w:cs="Tahoma"/>
        </w:rPr>
        <w:t xml:space="preserve"> </w:t>
      </w:r>
      <w:r w:rsidRPr="00F7515A">
        <w:rPr>
          <w:rFonts w:asciiTheme="minorHAnsi" w:hAnsiTheme="minorHAnsi" w:cs="Tahoma"/>
          <w:spacing w:val="-1"/>
        </w:rPr>
        <w:t>consent.</w:t>
      </w:r>
    </w:p>
    <w:p w14:paraId="6B4DA047" w14:textId="77777777" w:rsidR="005F455D" w:rsidRDefault="005F455D" w:rsidP="005F455D">
      <w:pPr>
        <w:pStyle w:val="BodyText"/>
        <w:spacing w:line="275" w:lineRule="auto"/>
        <w:ind w:right="461"/>
        <w:jc w:val="center"/>
        <w:rPr>
          <w:rFonts w:asciiTheme="minorHAnsi" w:hAnsiTheme="minorHAnsi" w:cs="Tahoma"/>
          <w:spacing w:val="-1"/>
        </w:rPr>
      </w:pPr>
      <w:r>
        <w:rPr>
          <w:rFonts w:asciiTheme="minorHAnsi" w:hAnsiTheme="minorHAnsi" w:cs="Tahoma"/>
          <w:spacing w:val="-1"/>
        </w:rPr>
        <w:t>DELIVERY</w:t>
      </w:r>
    </w:p>
    <w:p w14:paraId="1C0AB23D" w14:textId="77777777" w:rsidR="005F455D" w:rsidRPr="005F455D" w:rsidRDefault="005F455D" w:rsidP="005F455D">
      <w:pPr>
        <w:pStyle w:val="BodyText"/>
        <w:spacing w:line="276" w:lineRule="auto"/>
        <w:ind w:right="372"/>
        <w:rPr>
          <w:rFonts w:asciiTheme="minorHAnsi" w:hAnsiTheme="minorHAnsi"/>
        </w:rPr>
      </w:pPr>
      <w:r w:rsidRPr="005F455D">
        <w:rPr>
          <w:rFonts w:asciiTheme="minorHAnsi" w:hAnsiTheme="minorHAnsi"/>
        </w:rPr>
        <w:t xml:space="preserve">This </w:t>
      </w:r>
      <w:r w:rsidRPr="005F455D">
        <w:rPr>
          <w:rFonts w:asciiTheme="minorHAnsi" w:hAnsiTheme="minorHAnsi"/>
          <w:spacing w:val="-1"/>
        </w:rPr>
        <w:t>course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</w:rPr>
        <w:t>is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>delivered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completely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online.</w:t>
      </w:r>
      <w:r w:rsidRPr="005F455D">
        <w:rPr>
          <w:rFonts w:asciiTheme="minorHAnsi" w:hAnsiTheme="minorHAnsi"/>
        </w:rPr>
        <w:t xml:space="preserve">  </w:t>
      </w:r>
      <w:r w:rsidRPr="005F455D">
        <w:rPr>
          <w:rFonts w:asciiTheme="minorHAnsi" w:hAnsiTheme="minorHAnsi"/>
          <w:spacing w:val="-2"/>
        </w:rPr>
        <w:t>Students</w:t>
      </w:r>
      <w:r w:rsidRPr="005F455D">
        <w:rPr>
          <w:rFonts w:asciiTheme="minorHAnsi" w:hAnsiTheme="minorHAnsi"/>
          <w:spacing w:val="1"/>
        </w:rPr>
        <w:t xml:space="preserve"> </w:t>
      </w:r>
      <w:r w:rsidRPr="005F455D">
        <w:rPr>
          <w:rFonts w:asciiTheme="minorHAnsi" w:hAnsiTheme="minorHAnsi"/>
          <w:spacing w:val="-1"/>
        </w:rPr>
        <w:t>are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</w:rPr>
        <w:t xml:space="preserve">not </w:t>
      </w:r>
      <w:r w:rsidRPr="005F455D">
        <w:rPr>
          <w:rFonts w:asciiTheme="minorHAnsi" w:hAnsiTheme="minorHAnsi"/>
          <w:spacing w:val="-1"/>
        </w:rPr>
        <w:t>required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</w:rPr>
        <w:t>to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>attend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class</w:t>
      </w:r>
      <w:r w:rsidRPr="005F455D">
        <w:rPr>
          <w:rFonts w:asciiTheme="minorHAnsi" w:hAnsiTheme="minorHAnsi"/>
        </w:rPr>
        <w:t xml:space="preserve"> at </w:t>
      </w:r>
      <w:r w:rsidRPr="005F455D">
        <w:rPr>
          <w:rFonts w:asciiTheme="minorHAnsi" w:hAnsiTheme="minorHAnsi"/>
          <w:spacing w:val="-1"/>
        </w:rPr>
        <w:t>regular</w:t>
      </w:r>
      <w:r w:rsidRPr="005F455D">
        <w:rPr>
          <w:rFonts w:asciiTheme="minorHAnsi" w:hAnsiTheme="minorHAnsi"/>
          <w:spacing w:val="51"/>
        </w:rPr>
        <w:t xml:space="preserve"> </w:t>
      </w:r>
      <w:r w:rsidRPr="005F455D">
        <w:rPr>
          <w:rFonts w:asciiTheme="minorHAnsi" w:hAnsiTheme="minorHAnsi"/>
          <w:spacing w:val="-1"/>
        </w:rPr>
        <w:t>times;</w:t>
      </w:r>
      <w:r w:rsidRPr="005F455D">
        <w:rPr>
          <w:rFonts w:asciiTheme="minorHAnsi" w:hAnsiTheme="minorHAnsi"/>
          <w:spacing w:val="1"/>
        </w:rPr>
        <w:t xml:space="preserve"> </w:t>
      </w:r>
      <w:r w:rsidR="0034012F">
        <w:rPr>
          <w:rFonts w:asciiTheme="minorHAnsi" w:hAnsiTheme="minorHAnsi"/>
          <w:spacing w:val="-1"/>
        </w:rPr>
        <w:t>however</w:t>
      </w:r>
      <w:r w:rsidRPr="005F455D">
        <w:rPr>
          <w:rFonts w:asciiTheme="minorHAnsi" w:hAnsiTheme="minorHAnsi"/>
          <w:spacing w:val="-1"/>
        </w:rPr>
        <w:t>,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</w:rPr>
        <w:t xml:space="preserve">it </w:t>
      </w:r>
      <w:r w:rsidRPr="005F455D">
        <w:rPr>
          <w:rFonts w:asciiTheme="minorHAnsi" w:hAnsiTheme="minorHAnsi"/>
          <w:spacing w:val="-1"/>
        </w:rPr>
        <w:t>is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important</w:t>
      </w:r>
      <w:r w:rsidRPr="005F455D">
        <w:rPr>
          <w:rFonts w:asciiTheme="minorHAnsi" w:hAnsiTheme="minorHAnsi"/>
          <w:spacing w:val="1"/>
        </w:rPr>
        <w:t xml:space="preserve"> </w:t>
      </w:r>
      <w:r w:rsidRPr="005F455D">
        <w:rPr>
          <w:rFonts w:asciiTheme="minorHAnsi" w:hAnsiTheme="minorHAnsi"/>
          <w:spacing w:val="-1"/>
        </w:rPr>
        <w:t>that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>they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 xml:space="preserve">follow </w:t>
      </w:r>
      <w:r w:rsidRPr="005F455D">
        <w:rPr>
          <w:rFonts w:asciiTheme="minorHAnsi" w:hAnsiTheme="minorHAnsi"/>
          <w:spacing w:val="-2"/>
        </w:rPr>
        <w:t>the</w:t>
      </w:r>
      <w:r w:rsidRPr="005F455D">
        <w:rPr>
          <w:rFonts w:asciiTheme="minorHAnsi" w:hAnsiTheme="minorHAnsi"/>
          <w:spacing w:val="-1"/>
        </w:rPr>
        <w:t xml:space="preserve"> attendance/participation guidelines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and</w:t>
      </w:r>
      <w:r w:rsidRPr="005F455D">
        <w:rPr>
          <w:rFonts w:asciiTheme="minorHAnsi" w:hAnsiTheme="minorHAnsi"/>
          <w:spacing w:val="65"/>
        </w:rPr>
        <w:t xml:space="preserve"> </w:t>
      </w:r>
      <w:r w:rsidRPr="005F455D">
        <w:rPr>
          <w:rFonts w:asciiTheme="minorHAnsi" w:hAnsiTheme="minorHAnsi"/>
          <w:spacing w:val="-1"/>
        </w:rPr>
        <w:t>meet</w:t>
      </w:r>
      <w:r w:rsidRPr="005F455D">
        <w:rPr>
          <w:rFonts w:asciiTheme="minorHAnsi" w:hAnsiTheme="minorHAnsi"/>
          <w:spacing w:val="1"/>
        </w:rPr>
        <w:t xml:space="preserve"> </w:t>
      </w:r>
      <w:r w:rsidRPr="005F455D">
        <w:rPr>
          <w:rFonts w:asciiTheme="minorHAnsi" w:hAnsiTheme="minorHAnsi"/>
          <w:spacing w:val="-1"/>
        </w:rPr>
        <w:t>the due dates</w:t>
      </w:r>
      <w:r w:rsidRPr="005F455D">
        <w:rPr>
          <w:rFonts w:asciiTheme="minorHAnsi" w:hAnsiTheme="minorHAnsi"/>
          <w:spacing w:val="-3"/>
        </w:rPr>
        <w:t xml:space="preserve"> </w:t>
      </w:r>
      <w:r w:rsidRPr="005F455D">
        <w:rPr>
          <w:rFonts w:asciiTheme="minorHAnsi" w:hAnsiTheme="minorHAnsi"/>
          <w:spacing w:val="-1"/>
        </w:rPr>
        <w:t>and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>deadlines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for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readings</w:t>
      </w:r>
      <w:r w:rsidRPr="005F455D">
        <w:rPr>
          <w:rFonts w:asciiTheme="minorHAnsi" w:hAnsiTheme="minorHAnsi"/>
          <w:spacing w:val="-2"/>
        </w:rPr>
        <w:t xml:space="preserve">, </w:t>
      </w:r>
      <w:r w:rsidRPr="005F455D">
        <w:rPr>
          <w:rFonts w:asciiTheme="minorHAnsi" w:hAnsiTheme="minorHAnsi"/>
          <w:spacing w:val="-1"/>
        </w:rPr>
        <w:t>quizzes,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and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>exams.</w:t>
      </w:r>
      <w:r w:rsidRPr="005F455D">
        <w:rPr>
          <w:rFonts w:asciiTheme="minorHAnsi" w:hAnsiTheme="minorHAnsi"/>
          <w:spacing w:val="90"/>
        </w:rPr>
        <w:t xml:space="preserve"> </w:t>
      </w:r>
      <w:r w:rsidRPr="005F455D">
        <w:rPr>
          <w:rFonts w:asciiTheme="minorHAnsi" w:hAnsiTheme="minorHAnsi"/>
          <w:spacing w:val="-1"/>
        </w:rPr>
        <w:t>Communications</w:t>
      </w:r>
      <w:r w:rsidRPr="005F455D">
        <w:rPr>
          <w:rFonts w:asciiTheme="minorHAnsi" w:hAnsiTheme="minorHAnsi"/>
          <w:spacing w:val="1"/>
        </w:rPr>
        <w:t xml:space="preserve"> </w:t>
      </w:r>
      <w:r w:rsidRPr="005F455D">
        <w:rPr>
          <w:rFonts w:asciiTheme="minorHAnsi" w:hAnsiTheme="minorHAnsi"/>
          <w:spacing w:val="-1"/>
        </w:rPr>
        <w:t>will</w:t>
      </w:r>
      <w:r w:rsidRPr="005F455D">
        <w:rPr>
          <w:rFonts w:asciiTheme="minorHAnsi" w:hAnsiTheme="minorHAnsi"/>
        </w:rPr>
        <w:t xml:space="preserve"> be</w:t>
      </w:r>
      <w:r w:rsidRPr="005F455D">
        <w:rPr>
          <w:rFonts w:asciiTheme="minorHAnsi" w:hAnsiTheme="minorHAnsi"/>
          <w:spacing w:val="-3"/>
        </w:rPr>
        <w:t xml:space="preserve"> </w:t>
      </w:r>
      <w:r w:rsidRPr="005F455D">
        <w:rPr>
          <w:rFonts w:asciiTheme="minorHAnsi" w:hAnsiTheme="minorHAnsi"/>
          <w:spacing w:val="-1"/>
        </w:rPr>
        <w:t>through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discussion</w:t>
      </w:r>
      <w:r w:rsidRPr="005F455D">
        <w:rPr>
          <w:rFonts w:asciiTheme="minorHAnsi" w:hAnsiTheme="minorHAnsi"/>
          <w:spacing w:val="-3"/>
        </w:rPr>
        <w:t xml:space="preserve"> </w:t>
      </w:r>
      <w:r w:rsidRPr="005F455D">
        <w:rPr>
          <w:rFonts w:asciiTheme="minorHAnsi" w:hAnsiTheme="minorHAnsi"/>
        </w:rPr>
        <w:t>board,</w:t>
      </w:r>
      <w:r w:rsidRPr="005F455D">
        <w:rPr>
          <w:rFonts w:asciiTheme="minorHAnsi" w:hAnsiTheme="minorHAnsi"/>
          <w:spacing w:val="-3"/>
        </w:rPr>
        <w:t xml:space="preserve"> </w:t>
      </w:r>
      <w:r w:rsidRPr="005F455D">
        <w:rPr>
          <w:rFonts w:asciiTheme="minorHAnsi" w:hAnsiTheme="minorHAnsi"/>
          <w:spacing w:val="-1"/>
        </w:rPr>
        <w:t>announcements,</w:t>
      </w:r>
      <w:r w:rsidRPr="005F455D">
        <w:rPr>
          <w:rFonts w:asciiTheme="minorHAnsi" w:hAnsiTheme="minorHAnsi"/>
          <w:spacing w:val="1"/>
        </w:rPr>
        <w:t xml:space="preserve"> </w:t>
      </w:r>
      <w:r w:rsidRPr="005F455D">
        <w:rPr>
          <w:rFonts w:asciiTheme="minorHAnsi" w:hAnsiTheme="minorHAnsi"/>
          <w:spacing w:val="-1"/>
        </w:rPr>
        <w:t>and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e-mails.</w:t>
      </w:r>
      <w:r w:rsidRPr="005F455D">
        <w:rPr>
          <w:rFonts w:asciiTheme="minorHAnsi" w:hAnsiTheme="minorHAnsi"/>
          <w:spacing w:val="68"/>
        </w:rPr>
        <w:t xml:space="preserve"> </w:t>
      </w:r>
      <w:r w:rsidRPr="005F455D">
        <w:rPr>
          <w:rFonts w:asciiTheme="minorHAnsi" w:hAnsiTheme="minorHAnsi"/>
          <w:spacing w:val="-1"/>
        </w:rPr>
        <w:t xml:space="preserve"> </w:t>
      </w:r>
    </w:p>
    <w:p w14:paraId="61649E1B" w14:textId="77777777" w:rsidR="00657A15" w:rsidRDefault="005F455D" w:rsidP="00790F05">
      <w:pPr>
        <w:pStyle w:val="BodyText"/>
        <w:spacing w:before="0" w:line="276" w:lineRule="auto"/>
        <w:ind w:right="461" w:firstLine="719"/>
        <w:rPr>
          <w:rFonts w:asciiTheme="minorHAnsi" w:hAnsiTheme="minorHAnsi"/>
          <w:spacing w:val="-1"/>
        </w:rPr>
      </w:pPr>
      <w:r w:rsidRPr="005F455D">
        <w:rPr>
          <w:rFonts w:asciiTheme="minorHAnsi" w:hAnsiTheme="minorHAnsi"/>
          <w:spacing w:val="-1"/>
        </w:rPr>
        <w:t>Course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>deliver</w:t>
      </w:r>
      <w:r w:rsidR="00963486">
        <w:rPr>
          <w:rFonts w:asciiTheme="minorHAnsi" w:hAnsiTheme="minorHAnsi"/>
          <w:spacing w:val="-1"/>
        </w:rPr>
        <w:t>y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2"/>
        </w:rPr>
        <w:t>strategies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may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include:</w:t>
      </w:r>
      <w:r w:rsidRPr="005F455D">
        <w:rPr>
          <w:rFonts w:asciiTheme="minorHAnsi" w:hAnsiTheme="minorHAnsi"/>
          <w:spacing w:val="67"/>
        </w:rPr>
        <w:t xml:space="preserve"> </w:t>
      </w:r>
      <w:r w:rsidRPr="005F455D">
        <w:rPr>
          <w:rFonts w:asciiTheme="minorHAnsi" w:hAnsiTheme="minorHAnsi"/>
          <w:spacing w:val="-1"/>
        </w:rPr>
        <w:t>reading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2"/>
        </w:rPr>
        <w:t>from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required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textbook(s),</w:t>
      </w:r>
      <w:r w:rsidRPr="005F455D">
        <w:rPr>
          <w:rFonts w:asciiTheme="minorHAnsi" w:hAnsiTheme="minorHAnsi"/>
          <w:spacing w:val="-3"/>
        </w:rPr>
        <w:t xml:space="preserve"> </w:t>
      </w:r>
      <w:r w:rsidRPr="005F455D">
        <w:rPr>
          <w:rFonts w:asciiTheme="minorHAnsi" w:hAnsiTheme="minorHAnsi"/>
          <w:spacing w:val="-1"/>
        </w:rPr>
        <w:t>reading</w:t>
      </w:r>
      <w:r w:rsidRPr="005F455D">
        <w:rPr>
          <w:rFonts w:asciiTheme="minorHAnsi" w:hAnsiTheme="minorHAnsi"/>
          <w:spacing w:val="73"/>
        </w:rPr>
        <w:t xml:space="preserve"> </w:t>
      </w:r>
      <w:r w:rsidRPr="005F455D">
        <w:rPr>
          <w:rFonts w:asciiTheme="minorHAnsi" w:hAnsiTheme="minorHAnsi"/>
          <w:spacing w:val="-2"/>
        </w:rPr>
        <w:t>resources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linked</w:t>
      </w:r>
      <w:r w:rsidRPr="005F455D">
        <w:rPr>
          <w:rFonts w:asciiTheme="minorHAnsi" w:hAnsiTheme="minorHAnsi"/>
        </w:rPr>
        <w:t xml:space="preserve"> to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 xml:space="preserve">the </w:t>
      </w:r>
      <w:r w:rsidRPr="005F455D">
        <w:rPr>
          <w:rFonts w:asciiTheme="minorHAnsi" w:hAnsiTheme="minorHAnsi"/>
          <w:spacing w:val="-2"/>
        </w:rPr>
        <w:t xml:space="preserve">internet, </w:t>
      </w:r>
      <w:r w:rsidRPr="005F455D">
        <w:rPr>
          <w:rFonts w:asciiTheme="minorHAnsi" w:hAnsiTheme="minorHAnsi"/>
        </w:rPr>
        <w:t>use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</w:rPr>
        <w:t>of</w:t>
      </w:r>
      <w:r w:rsidRPr="005F455D">
        <w:rPr>
          <w:rFonts w:asciiTheme="minorHAnsi" w:hAnsiTheme="minorHAnsi"/>
          <w:spacing w:val="73"/>
        </w:rPr>
        <w:t xml:space="preserve"> </w:t>
      </w:r>
      <w:r w:rsidRPr="005F455D">
        <w:rPr>
          <w:rFonts w:asciiTheme="minorHAnsi" w:hAnsiTheme="minorHAnsi"/>
          <w:spacing w:val="-1"/>
        </w:rPr>
        <w:t>the discussion board,</w:t>
      </w:r>
      <w:r w:rsidRPr="005F455D">
        <w:rPr>
          <w:rFonts w:asciiTheme="minorHAnsi" w:hAnsiTheme="minorHAnsi"/>
          <w:spacing w:val="1"/>
        </w:rPr>
        <w:t xml:space="preserve"> </w:t>
      </w:r>
      <w:r w:rsidRPr="005F455D">
        <w:rPr>
          <w:rFonts w:asciiTheme="minorHAnsi" w:hAnsiTheme="minorHAnsi"/>
          <w:spacing w:val="-2"/>
        </w:rPr>
        <w:t>use</w:t>
      </w:r>
      <w:r w:rsidRPr="005F455D">
        <w:rPr>
          <w:rFonts w:asciiTheme="minorHAnsi" w:hAnsiTheme="minorHAnsi"/>
          <w:spacing w:val="-1"/>
        </w:rPr>
        <w:t xml:space="preserve"> </w:t>
      </w:r>
      <w:r w:rsidRPr="005F455D">
        <w:rPr>
          <w:rFonts w:asciiTheme="minorHAnsi" w:hAnsiTheme="minorHAnsi"/>
        </w:rPr>
        <w:t xml:space="preserve">of </w:t>
      </w:r>
      <w:r w:rsidRPr="005F455D">
        <w:rPr>
          <w:rFonts w:asciiTheme="minorHAnsi" w:hAnsiTheme="minorHAnsi"/>
          <w:spacing w:val="-1"/>
        </w:rPr>
        <w:t>the internet,</w:t>
      </w:r>
      <w:r w:rsidRPr="005F455D">
        <w:rPr>
          <w:rFonts w:asciiTheme="minorHAnsi" w:hAnsiTheme="minorHAnsi"/>
        </w:rPr>
        <w:t xml:space="preserve"> </w:t>
      </w:r>
      <w:r w:rsidRPr="005F455D">
        <w:rPr>
          <w:rFonts w:asciiTheme="minorHAnsi" w:hAnsiTheme="minorHAnsi"/>
          <w:spacing w:val="-1"/>
        </w:rPr>
        <w:t>and</w:t>
      </w:r>
      <w:r w:rsidRPr="005F455D">
        <w:rPr>
          <w:rFonts w:asciiTheme="minorHAnsi" w:hAnsiTheme="minorHAnsi"/>
          <w:spacing w:val="-2"/>
        </w:rPr>
        <w:t xml:space="preserve"> </w:t>
      </w:r>
      <w:r w:rsidRPr="005F455D">
        <w:rPr>
          <w:rFonts w:asciiTheme="minorHAnsi" w:hAnsiTheme="minorHAnsi"/>
          <w:spacing w:val="-1"/>
        </w:rPr>
        <w:t>e-mails.</w:t>
      </w:r>
    </w:p>
    <w:p w14:paraId="6C126ABE" w14:textId="77777777" w:rsidR="00657A15" w:rsidRDefault="00657A15" w:rsidP="005F455D">
      <w:pPr>
        <w:pStyle w:val="BodyText"/>
        <w:spacing w:before="0" w:line="276" w:lineRule="auto"/>
        <w:ind w:right="461" w:firstLine="719"/>
        <w:rPr>
          <w:rFonts w:asciiTheme="minorHAnsi" w:hAnsiTheme="minorHAnsi"/>
          <w:spacing w:val="-1"/>
        </w:rPr>
      </w:pPr>
    </w:p>
    <w:p w14:paraId="1995DB4F" w14:textId="77777777" w:rsidR="005F455D" w:rsidRPr="00657A15" w:rsidRDefault="005F455D" w:rsidP="00BB51BD">
      <w:pPr>
        <w:pStyle w:val="BodyText"/>
        <w:spacing w:before="0" w:line="276" w:lineRule="auto"/>
        <w:ind w:right="461" w:firstLine="719"/>
        <w:jc w:val="center"/>
        <w:rPr>
          <w:rFonts w:asciiTheme="minorHAnsi" w:hAnsiTheme="minorHAnsi"/>
          <w:spacing w:val="-1"/>
        </w:rPr>
      </w:pPr>
      <w:r w:rsidRPr="00657A15">
        <w:rPr>
          <w:rFonts w:asciiTheme="minorHAnsi" w:hAnsiTheme="minorHAnsi"/>
          <w:spacing w:val="-1"/>
        </w:rPr>
        <w:t>ORGANIZATION</w:t>
      </w:r>
    </w:p>
    <w:p w14:paraId="250B28E9" w14:textId="77777777" w:rsidR="00963486" w:rsidRPr="00963486" w:rsidRDefault="00657A15" w:rsidP="00657A15">
      <w:pPr>
        <w:spacing w:before="63" w:line="275" w:lineRule="auto"/>
        <w:ind w:left="240" w:right="372"/>
        <w:rPr>
          <w:spacing w:val="87"/>
        </w:rPr>
      </w:pPr>
      <w:r w:rsidRPr="00657A15">
        <w:rPr>
          <w:spacing w:val="-1"/>
        </w:rPr>
        <w:t>Course</w:t>
      </w:r>
      <w:r w:rsidRPr="00657A15">
        <w:rPr>
          <w:spacing w:val="-2"/>
        </w:rPr>
        <w:t xml:space="preserve"> </w:t>
      </w:r>
      <w:r w:rsidRPr="00657A15">
        <w:rPr>
          <w:spacing w:val="-1"/>
        </w:rPr>
        <w:t>materials</w:t>
      </w:r>
      <w:r w:rsidRPr="00657A15">
        <w:t xml:space="preserve"> </w:t>
      </w:r>
      <w:r w:rsidRPr="00657A15">
        <w:rPr>
          <w:spacing w:val="-1"/>
        </w:rPr>
        <w:t>are located</w:t>
      </w:r>
      <w:r w:rsidRPr="00657A15">
        <w:t xml:space="preserve"> </w:t>
      </w:r>
      <w:r w:rsidRPr="00657A15">
        <w:rPr>
          <w:spacing w:val="-1"/>
        </w:rPr>
        <w:t>under the left-hand</w:t>
      </w:r>
      <w:r w:rsidRPr="00657A15">
        <w:rPr>
          <w:spacing w:val="-2"/>
        </w:rPr>
        <w:t xml:space="preserve"> </w:t>
      </w:r>
      <w:r w:rsidRPr="00657A15">
        <w:rPr>
          <w:spacing w:val="-1"/>
        </w:rPr>
        <w:t>tab</w:t>
      </w:r>
      <w:r w:rsidRPr="00657A15">
        <w:t xml:space="preserve"> in</w:t>
      </w:r>
      <w:r w:rsidRPr="00657A15">
        <w:rPr>
          <w:spacing w:val="-1"/>
        </w:rPr>
        <w:t xml:space="preserve"> the course</w:t>
      </w:r>
      <w:r w:rsidRPr="00657A15">
        <w:rPr>
          <w:spacing w:val="-2"/>
        </w:rPr>
        <w:t xml:space="preserve"> </w:t>
      </w:r>
      <w:r w:rsidR="00963486">
        <w:rPr>
          <w:spacing w:val="-2"/>
        </w:rPr>
        <w:t>Canvas</w:t>
      </w:r>
      <w:r w:rsidRPr="00657A15">
        <w:t xml:space="preserve"> </w:t>
      </w:r>
      <w:r w:rsidRPr="00657A15">
        <w:rPr>
          <w:spacing w:val="-1"/>
        </w:rPr>
        <w:t>site under</w:t>
      </w:r>
      <w:r w:rsidRPr="00657A15">
        <w:rPr>
          <w:spacing w:val="-2"/>
        </w:rPr>
        <w:t xml:space="preserve"> </w:t>
      </w:r>
      <w:r w:rsidR="00963486">
        <w:rPr>
          <w:b/>
          <w:spacing w:val="-1"/>
        </w:rPr>
        <w:t>Modules</w:t>
      </w:r>
      <w:r w:rsidR="00963486">
        <w:rPr>
          <w:spacing w:val="-1"/>
        </w:rPr>
        <w:t xml:space="preserve">. </w:t>
      </w:r>
      <w:r w:rsidR="00963486" w:rsidRPr="00963486">
        <w:rPr>
          <w:b/>
          <w:spacing w:val="-1"/>
        </w:rPr>
        <w:t>Weeks</w:t>
      </w:r>
      <w:r w:rsidR="00963486">
        <w:rPr>
          <w:spacing w:val="-1"/>
        </w:rPr>
        <w:t xml:space="preserve"> are found under </w:t>
      </w:r>
      <w:r w:rsidR="00963486" w:rsidRPr="00963486">
        <w:rPr>
          <w:b/>
          <w:spacing w:val="-1"/>
        </w:rPr>
        <w:t>Modules</w:t>
      </w:r>
      <w:r w:rsidR="00963486">
        <w:rPr>
          <w:spacing w:val="-1"/>
        </w:rPr>
        <w:t xml:space="preserve">, and </w:t>
      </w:r>
      <w:r w:rsidR="00963486" w:rsidRPr="00963486">
        <w:rPr>
          <w:b/>
          <w:spacing w:val="-1"/>
        </w:rPr>
        <w:t>Sessions</w:t>
      </w:r>
      <w:r w:rsidR="00963486">
        <w:rPr>
          <w:spacing w:val="-1"/>
        </w:rPr>
        <w:t xml:space="preserve"> under the Weeks.</w:t>
      </w:r>
    </w:p>
    <w:p w14:paraId="755614A0" w14:textId="77777777" w:rsidR="005F1C79" w:rsidRDefault="005F1C79" w:rsidP="00F2468B">
      <w:pPr>
        <w:spacing w:before="63" w:line="275" w:lineRule="auto"/>
        <w:ind w:left="240" w:right="372"/>
        <w:jc w:val="center"/>
        <w:rPr>
          <w:spacing w:val="-1"/>
        </w:rPr>
      </w:pPr>
    </w:p>
    <w:p w14:paraId="382D49DD" w14:textId="01DF79F3" w:rsidR="00657A15" w:rsidRDefault="00657A15" w:rsidP="00F2468B">
      <w:pPr>
        <w:spacing w:before="63" w:line="275" w:lineRule="auto"/>
        <w:ind w:left="240" w:right="372"/>
        <w:jc w:val="center"/>
        <w:rPr>
          <w:spacing w:val="-1"/>
        </w:rPr>
      </w:pPr>
      <w:r w:rsidRPr="00657A15">
        <w:rPr>
          <w:spacing w:val="-1"/>
        </w:rPr>
        <w:lastRenderedPageBreak/>
        <w:t>REQUIRED MATERIALS</w:t>
      </w:r>
    </w:p>
    <w:p w14:paraId="3C77673F" w14:textId="77777777" w:rsidR="00F2468B" w:rsidRPr="009B6FC6" w:rsidRDefault="00F2468B" w:rsidP="009B6FC6">
      <w:pPr>
        <w:spacing w:before="63" w:line="275" w:lineRule="auto"/>
        <w:ind w:left="240" w:right="372"/>
        <w:rPr>
          <w:spacing w:val="-1"/>
        </w:rPr>
      </w:pPr>
      <w:proofErr w:type="spellStart"/>
      <w:r>
        <w:rPr>
          <w:spacing w:val="-1"/>
        </w:rPr>
        <w:t>Romich</w:t>
      </w:r>
      <w:proofErr w:type="spellEnd"/>
      <w:r>
        <w:rPr>
          <w:spacing w:val="-1"/>
        </w:rPr>
        <w:t>, JA.  Fundamentals of Pharmacology for Veterinary Technicians, 3</w:t>
      </w:r>
      <w:r w:rsidRPr="00F2468B">
        <w:rPr>
          <w:spacing w:val="-1"/>
          <w:vertAlign w:val="superscript"/>
        </w:rPr>
        <w:t>rd</w:t>
      </w:r>
      <w:r>
        <w:rPr>
          <w:spacing w:val="-1"/>
        </w:rPr>
        <w:t xml:space="preserve"> ed. Cengage Learning. 2020</w:t>
      </w:r>
    </w:p>
    <w:p w14:paraId="4BC0AC0F" w14:textId="77777777" w:rsidR="007755B8" w:rsidRPr="005B554A" w:rsidRDefault="007755B8" w:rsidP="00657A15">
      <w:pPr>
        <w:pStyle w:val="BodyText"/>
        <w:spacing w:line="269" w:lineRule="auto"/>
        <w:ind w:right="461"/>
        <w:rPr>
          <w:rFonts w:asciiTheme="minorHAnsi" w:hAnsiTheme="minorHAnsi"/>
          <w:color w:val="C00000"/>
          <w:spacing w:val="-1"/>
        </w:rPr>
      </w:pPr>
    </w:p>
    <w:p w14:paraId="459808B2" w14:textId="77777777" w:rsidR="00BD082C" w:rsidRDefault="00BD082C" w:rsidP="00BD082C">
      <w:pPr>
        <w:pStyle w:val="BodyText"/>
        <w:spacing w:line="276" w:lineRule="auto"/>
        <w:ind w:right="297"/>
        <w:jc w:val="center"/>
        <w:rPr>
          <w:rFonts w:asciiTheme="minorHAnsi" w:hAnsiTheme="minorHAnsi"/>
          <w:i/>
          <w:spacing w:val="-1"/>
          <w:sz w:val="32"/>
          <w:szCs w:val="32"/>
        </w:rPr>
      </w:pPr>
      <w:r w:rsidRPr="00BD082C">
        <w:rPr>
          <w:rFonts w:asciiTheme="minorHAnsi" w:hAnsiTheme="minorHAnsi"/>
          <w:i/>
          <w:spacing w:val="-1"/>
          <w:sz w:val="32"/>
          <w:szCs w:val="32"/>
        </w:rPr>
        <w:t>EVALUATION OF STUDENT PERFORMANCE</w:t>
      </w:r>
    </w:p>
    <w:p w14:paraId="7492722C" w14:textId="77777777" w:rsidR="007755B8" w:rsidRPr="005F1C79" w:rsidRDefault="007755B8" w:rsidP="00BD082C">
      <w:pPr>
        <w:pStyle w:val="BodyText"/>
        <w:spacing w:line="276" w:lineRule="auto"/>
        <w:ind w:right="297"/>
        <w:jc w:val="center"/>
        <w:rPr>
          <w:rFonts w:asciiTheme="minorHAnsi" w:hAnsiTheme="minorHAnsi"/>
          <w:i/>
          <w:spacing w:val="-1"/>
          <w:sz w:val="24"/>
          <w:szCs w:val="24"/>
        </w:rPr>
      </w:pPr>
    </w:p>
    <w:p w14:paraId="3132F633" w14:textId="77777777" w:rsidR="00BD082C" w:rsidRDefault="00BD082C" w:rsidP="00BD082C">
      <w:pPr>
        <w:pStyle w:val="BodyText"/>
        <w:spacing w:line="276" w:lineRule="auto"/>
        <w:ind w:right="297"/>
        <w:jc w:val="center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SATISFACTORY PERFORMANCE</w:t>
      </w:r>
    </w:p>
    <w:p w14:paraId="0B1BD1E1" w14:textId="77777777" w:rsidR="00BD082C" w:rsidRDefault="00BD082C" w:rsidP="00BD082C">
      <w:pPr>
        <w:pStyle w:val="BodyText"/>
        <w:spacing w:line="276" w:lineRule="auto"/>
        <w:ind w:right="297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Satisfactory performance in this class is overall is a 70% average or better.  There are no grading curves.</w:t>
      </w:r>
    </w:p>
    <w:p w14:paraId="454F65ED" w14:textId="77777777" w:rsidR="00693B57" w:rsidRPr="00963486" w:rsidRDefault="00693B57" w:rsidP="009B6FC6">
      <w:pPr>
        <w:pStyle w:val="BodyText"/>
        <w:spacing w:before="0" w:line="276" w:lineRule="auto"/>
        <w:ind w:left="0" w:right="461"/>
        <w:rPr>
          <w:rFonts w:asciiTheme="minorHAnsi" w:hAnsiTheme="minorHAnsi"/>
          <w:color w:val="92D050"/>
          <w:spacing w:val="67"/>
        </w:rPr>
      </w:pPr>
    </w:p>
    <w:p w14:paraId="12060FFD" w14:textId="77777777" w:rsidR="007755B8" w:rsidRDefault="007755B8" w:rsidP="007755B8">
      <w:pPr>
        <w:pStyle w:val="BodyText"/>
        <w:spacing w:before="0" w:line="276" w:lineRule="auto"/>
        <w:ind w:right="461" w:firstLine="719"/>
        <w:rPr>
          <w:rFonts w:asciiTheme="minorHAnsi" w:hAnsiTheme="minorHAnsi"/>
          <w:spacing w:val="67"/>
        </w:rPr>
      </w:pPr>
    </w:p>
    <w:p w14:paraId="0DA01D0D" w14:textId="77777777" w:rsidR="00693B57" w:rsidRDefault="009B6FC6" w:rsidP="006E2D2E">
      <w:pPr>
        <w:jc w:val="center"/>
      </w:pPr>
      <w:r>
        <w:t>EXAMS/</w:t>
      </w:r>
      <w:r w:rsidR="00693B57">
        <w:t>QUIZZES</w:t>
      </w:r>
    </w:p>
    <w:p w14:paraId="528741C8" w14:textId="77777777" w:rsidR="009B6FC6" w:rsidRDefault="009B6FC6" w:rsidP="009B6FC6">
      <w:r>
        <w:t xml:space="preserve">There will be 4 exams during the semester, all proctored.  The first 3 exams will be worth 100 points each and the final exam, which is cumulative, is worth 200 points.  </w:t>
      </w:r>
    </w:p>
    <w:p w14:paraId="29F36921" w14:textId="77777777" w:rsidR="00007EF6" w:rsidRDefault="00693B57" w:rsidP="00693B57">
      <w:r>
        <w:t>In additio</w:t>
      </w:r>
      <w:r w:rsidR="007755B8">
        <w:t>n to the exams, there will be</w:t>
      </w:r>
      <w:r>
        <w:t xml:space="preserve"> </w:t>
      </w:r>
      <w:r w:rsidR="00007EF6">
        <w:t>the following:</w:t>
      </w:r>
    </w:p>
    <w:p w14:paraId="7A14D7CC" w14:textId="77777777" w:rsidR="00007EF6" w:rsidRDefault="00007EF6" w:rsidP="00007EF6">
      <w:pPr>
        <w:pStyle w:val="ListParagraph"/>
        <w:numPr>
          <w:ilvl w:val="0"/>
          <w:numId w:val="4"/>
        </w:numPr>
      </w:pPr>
      <w:r>
        <w:t xml:space="preserve">QUIZZES:  </w:t>
      </w:r>
    </w:p>
    <w:p w14:paraId="0CA7B1E3" w14:textId="77777777" w:rsidR="00007EF6" w:rsidRDefault="00007EF6" w:rsidP="00007EF6">
      <w:pPr>
        <w:pStyle w:val="ListParagraph"/>
        <w:numPr>
          <w:ilvl w:val="1"/>
          <w:numId w:val="4"/>
        </w:numPr>
      </w:pPr>
      <w:r>
        <w:t xml:space="preserve">There will be ten (10) </w:t>
      </w:r>
      <w:r w:rsidR="00693B57">
        <w:t>quizzes</w:t>
      </w:r>
      <w:r>
        <w:t xml:space="preserve"> over weekly terminology or vocabulary.  These are worth 25 points each.</w:t>
      </w:r>
    </w:p>
    <w:p w14:paraId="185FFFD9" w14:textId="77777777" w:rsidR="00007EF6" w:rsidRDefault="00007EF6" w:rsidP="00007EF6">
      <w:pPr>
        <w:pStyle w:val="ListParagraph"/>
        <w:numPr>
          <w:ilvl w:val="1"/>
          <w:numId w:val="4"/>
        </w:numPr>
      </w:pPr>
      <w:r>
        <w:t>There will be one (1) quiz during week #3 which will include both terminology and calculations.  This quiz will be worth 65 points.</w:t>
      </w:r>
    </w:p>
    <w:p w14:paraId="35E6EC05" w14:textId="77777777" w:rsidR="00007EF6" w:rsidRDefault="00007EF6" w:rsidP="00007EF6">
      <w:pPr>
        <w:pStyle w:val="ListParagraph"/>
        <w:numPr>
          <w:ilvl w:val="0"/>
          <w:numId w:val="4"/>
        </w:numPr>
      </w:pPr>
      <w:r>
        <w:t>CASE-BASED LEARNING:  During the semester there will be three (3)</w:t>
      </w:r>
      <w:r w:rsidR="00A97EAB">
        <w:t xml:space="preserve"> case-based learning (CBL) problems</w:t>
      </w:r>
      <w:r>
        <w:t xml:space="preserve">.  They will be more in a discussion format and will be worth 45 points each.  Each learning exercise will also include </w:t>
      </w:r>
      <w:r w:rsidR="00FA5EFE">
        <w:t>calculations</w:t>
      </w:r>
      <w:r>
        <w:t xml:space="preserve">.   </w:t>
      </w:r>
      <w:r w:rsidR="00693B57">
        <w:t xml:space="preserve"> </w:t>
      </w:r>
      <w:r w:rsidR="00A97EAB">
        <w:t xml:space="preserve"> </w:t>
      </w:r>
      <w:r>
        <w:t xml:space="preserve"> </w:t>
      </w:r>
    </w:p>
    <w:p w14:paraId="76F93A87" w14:textId="77777777" w:rsidR="00007EF6" w:rsidRDefault="00007EF6" w:rsidP="00007EF6">
      <w:pPr>
        <w:pStyle w:val="ListParagraph"/>
        <w:numPr>
          <w:ilvl w:val="0"/>
          <w:numId w:val="4"/>
        </w:numPr>
      </w:pPr>
      <w:r>
        <w:t xml:space="preserve">CROSSWORD PUZZLE:  During week #16 I will post a crossword puzzle that will consist of terminology that has been covered during the semester.  The crossword puzzle will be worth 50 points.  </w:t>
      </w:r>
      <w:r w:rsidR="00A97EAB">
        <w:t xml:space="preserve">  </w:t>
      </w:r>
      <w:r>
        <w:t xml:space="preserve"> </w:t>
      </w:r>
    </w:p>
    <w:p w14:paraId="52474E85" w14:textId="77777777" w:rsidR="00693B57" w:rsidRDefault="00A97EAB" w:rsidP="00007EF6">
      <w:r>
        <w:t xml:space="preserve">There will be a total of 1000 points available for the semester. </w:t>
      </w:r>
    </w:p>
    <w:p w14:paraId="149C195D" w14:textId="77777777" w:rsidR="00DE4649" w:rsidRDefault="00DE4649" w:rsidP="00693B57">
      <w:r>
        <w:t>As discussed above, one of the objectives this semester is to feel more comfortable and competent with basic pharmacy calculations.  Therefore, there may be calculation questions o</w:t>
      </w:r>
      <w:r w:rsidR="00007EF6">
        <w:t>n any and all exams.</w:t>
      </w:r>
      <w:r>
        <w:t xml:space="preserve">  </w:t>
      </w:r>
    </w:p>
    <w:p w14:paraId="4385BE7B" w14:textId="77777777" w:rsidR="00693B57" w:rsidRDefault="002C5D03" w:rsidP="00693B57">
      <w:pPr>
        <w:jc w:val="center"/>
      </w:pPr>
      <w:r>
        <w:t>G</w:t>
      </w:r>
      <w:r w:rsidR="00693B57">
        <w:t>RADING</w:t>
      </w:r>
    </w:p>
    <w:p w14:paraId="7CE94946" w14:textId="77777777" w:rsidR="00693B57" w:rsidRPr="00693B57" w:rsidRDefault="00693B57" w:rsidP="009B6FC6">
      <w:pPr>
        <w:pStyle w:val="BodyText"/>
        <w:spacing w:line="275" w:lineRule="auto"/>
        <w:ind w:right="372"/>
        <w:jc w:val="both"/>
        <w:rPr>
          <w:rFonts w:asciiTheme="minorHAnsi" w:hAnsiTheme="minorHAnsi"/>
        </w:rPr>
      </w:pPr>
      <w:r w:rsidRPr="00693B57">
        <w:rPr>
          <w:rFonts w:asciiTheme="minorHAnsi" w:hAnsiTheme="minorHAnsi"/>
          <w:spacing w:val="-1"/>
        </w:rPr>
        <w:t>Grades for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-1"/>
        </w:rPr>
        <w:t>this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-1"/>
        </w:rPr>
        <w:t>course</w:t>
      </w:r>
      <w:r w:rsidRPr="00693B57">
        <w:rPr>
          <w:rFonts w:asciiTheme="minorHAnsi" w:hAnsiTheme="minorHAnsi"/>
          <w:spacing w:val="-2"/>
        </w:rPr>
        <w:t xml:space="preserve"> </w:t>
      </w:r>
      <w:r w:rsidRPr="00693B57">
        <w:rPr>
          <w:rFonts w:asciiTheme="minorHAnsi" w:hAnsiTheme="minorHAnsi"/>
          <w:spacing w:val="-1"/>
        </w:rPr>
        <w:t>will</w:t>
      </w:r>
      <w:r w:rsidRPr="00693B57">
        <w:rPr>
          <w:rFonts w:asciiTheme="minorHAnsi" w:hAnsiTheme="minorHAnsi"/>
        </w:rPr>
        <w:t xml:space="preserve"> be </w:t>
      </w:r>
      <w:r w:rsidRPr="00693B57">
        <w:rPr>
          <w:rFonts w:asciiTheme="minorHAnsi" w:hAnsiTheme="minorHAnsi"/>
          <w:spacing w:val="-1"/>
        </w:rPr>
        <w:t>scaled</w:t>
      </w:r>
      <w:r w:rsidRPr="00693B57">
        <w:rPr>
          <w:rFonts w:asciiTheme="minorHAnsi" w:hAnsiTheme="minorHAnsi"/>
        </w:rPr>
        <w:t xml:space="preserve"> A</w:t>
      </w:r>
      <w:r w:rsidRPr="00693B57">
        <w:rPr>
          <w:rFonts w:asciiTheme="minorHAnsi" w:hAnsiTheme="minorHAnsi"/>
          <w:spacing w:val="-3"/>
        </w:rPr>
        <w:t xml:space="preserve"> </w:t>
      </w:r>
      <w:r w:rsidRPr="00693B57">
        <w:rPr>
          <w:rFonts w:asciiTheme="minorHAnsi" w:hAnsiTheme="minorHAnsi"/>
          <w:spacing w:val="-1"/>
        </w:rPr>
        <w:t>through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-2"/>
        </w:rPr>
        <w:t>F.</w:t>
      </w:r>
      <w:r w:rsidRPr="00693B57">
        <w:rPr>
          <w:rFonts w:asciiTheme="minorHAnsi" w:hAnsiTheme="minorHAnsi"/>
          <w:spacing w:val="67"/>
        </w:rPr>
        <w:t xml:space="preserve"> </w:t>
      </w:r>
      <w:r w:rsidRPr="00693B57">
        <w:rPr>
          <w:rFonts w:asciiTheme="minorHAnsi" w:hAnsiTheme="minorHAnsi"/>
          <w:spacing w:val="-1"/>
        </w:rPr>
        <w:t>There</w:t>
      </w:r>
      <w:r w:rsidRPr="00693B57">
        <w:rPr>
          <w:rFonts w:asciiTheme="minorHAnsi" w:hAnsiTheme="minorHAnsi"/>
          <w:spacing w:val="-2"/>
        </w:rPr>
        <w:t xml:space="preserve"> </w:t>
      </w:r>
      <w:r w:rsidRPr="00693B57">
        <w:rPr>
          <w:rFonts w:asciiTheme="minorHAnsi" w:hAnsiTheme="minorHAnsi"/>
          <w:spacing w:val="-1"/>
        </w:rPr>
        <w:t>will</w:t>
      </w:r>
      <w:r w:rsidRPr="00693B57">
        <w:rPr>
          <w:rFonts w:asciiTheme="minorHAnsi" w:hAnsiTheme="minorHAnsi"/>
        </w:rPr>
        <w:t xml:space="preserve"> be</w:t>
      </w:r>
      <w:r w:rsidRPr="00693B57">
        <w:rPr>
          <w:rFonts w:asciiTheme="minorHAnsi" w:hAnsiTheme="minorHAnsi"/>
          <w:spacing w:val="-1"/>
        </w:rPr>
        <w:t xml:space="preserve"> </w:t>
      </w:r>
      <w:r w:rsidRPr="00693B57">
        <w:rPr>
          <w:rFonts w:asciiTheme="minorHAnsi" w:hAnsiTheme="minorHAnsi"/>
          <w:spacing w:val="-2"/>
        </w:rPr>
        <w:t>no</w:t>
      </w:r>
      <w:r w:rsidRPr="00693B57">
        <w:rPr>
          <w:rFonts w:asciiTheme="minorHAnsi" w:hAnsiTheme="minorHAnsi"/>
        </w:rPr>
        <w:t xml:space="preserve"> A+</w:t>
      </w:r>
      <w:r w:rsidRPr="00693B57">
        <w:rPr>
          <w:rFonts w:asciiTheme="minorHAnsi" w:hAnsiTheme="minorHAnsi"/>
          <w:spacing w:val="-2"/>
        </w:rPr>
        <w:t xml:space="preserve"> </w:t>
      </w:r>
      <w:r w:rsidRPr="00693B57">
        <w:rPr>
          <w:rFonts w:asciiTheme="minorHAnsi" w:hAnsiTheme="minorHAnsi"/>
          <w:spacing w:val="-1"/>
        </w:rPr>
        <w:t>assigned.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1"/>
        </w:rPr>
        <w:t xml:space="preserve"> </w:t>
      </w:r>
      <w:r w:rsidRPr="00693B57">
        <w:rPr>
          <w:rFonts w:asciiTheme="minorHAnsi" w:hAnsiTheme="minorHAnsi"/>
        </w:rPr>
        <w:t>The</w:t>
      </w:r>
      <w:r w:rsidRPr="00693B57">
        <w:rPr>
          <w:rFonts w:asciiTheme="minorHAnsi" w:hAnsiTheme="minorHAnsi"/>
          <w:spacing w:val="-1"/>
        </w:rPr>
        <w:t xml:space="preserve"> following</w:t>
      </w:r>
      <w:r w:rsidRPr="00693B57">
        <w:rPr>
          <w:rFonts w:asciiTheme="minorHAnsi" w:hAnsiTheme="minorHAnsi"/>
          <w:spacing w:val="43"/>
        </w:rPr>
        <w:t xml:space="preserve"> </w:t>
      </w:r>
      <w:r w:rsidRPr="00693B57">
        <w:rPr>
          <w:rFonts w:asciiTheme="minorHAnsi" w:hAnsiTheme="minorHAnsi"/>
          <w:spacing w:val="-1"/>
        </w:rPr>
        <w:t>scale will</w:t>
      </w:r>
      <w:r w:rsidRPr="00693B57">
        <w:rPr>
          <w:rFonts w:asciiTheme="minorHAnsi" w:hAnsiTheme="minorHAnsi"/>
        </w:rPr>
        <w:t xml:space="preserve"> be</w:t>
      </w:r>
      <w:r w:rsidRPr="00693B57">
        <w:rPr>
          <w:rFonts w:asciiTheme="minorHAnsi" w:hAnsiTheme="minorHAnsi"/>
          <w:spacing w:val="-1"/>
        </w:rPr>
        <w:t xml:space="preserve"> utilized:</w:t>
      </w:r>
    </w:p>
    <w:p w14:paraId="1CAD0568" w14:textId="77777777" w:rsidR="00693B57" w:rsidRPr="00693B57" w:rsidRDefault="009B6FC6" w:rsidP="009B6FC6">
      <w:pPr>
        <w:tabs>
          <w:tab w:val="left" w:pos="1260"/>
        </w:tabs>
        <w:spacing w:before="5"/>
        <w:rPr>
          <w:rFonts w:eastAsia="Tahoma" w:cs="Tahoma"/>
          <w:sz w:val="25"/>
          <w:szCs w:val="25"/>
        </w:rPr>
      </w:pPr>
      <w:r>
        <w:rPr>
          <w:rFonts w:eastAsia="Tahoma" w:cs="Tahoma"/>
          <w:sz w:val="25"/>
          <w:szCs w:val="25"/>
        </w:rPr>
        <w:tab/>
      </w:r>
    </w:p>
    <w:p w14:paraId="34B52DBD" w14:textId="77777777" w:rsidR="00693B57" w:rsidRPr="00693B57" w:rsidRDefault="00693B57" w:rsidP="00920A2A">
      <w:pPr>
        <w:pStyle w:val="BodyText"/>
        <w:spacing w:before="0"/>
        <w:ind w:left="2160"/>
        <w:rPr>
          <w:rFonts w:asciiTheme="minorHAnsi" w:hAnsiTheme="minorHAnsi"/>
        </w:rPr>
      </w:pPr>
      <w:r w:rsidRPr="00693B57">
        <w:rPr>
          <w:rFonts w:asciiTheme="minorHAnsi" w:hAnsiTheme="minorHAnsi"/>
          <w:spacing w:val="-1"/>
        </w:rPr>
        <w:t>96-100%</w:t>
      </w:r>
      <w:r w:rsidR="00920A2A">
        <w:rPr>
          <w:rFonts w:asciiTheme="minorHAnsi" w:hAnsiTheme="minorHAnsi"/>
          <w:spacing w:val="-1"/>
        </w:rPr>
        <w:t xml:space="preserve">  </w:t>
      </w:r>
      <w:r w:rsidRPr="00693B57">
        <w:rPr>
          <w:rFonts w:asciiTheme="minorHAnsi" w:hAnsiTheme="minorHAnsi"/>
        </w:rPr>
        <w:t xml:space="preserve"> </w:t>
      </w:r>
      <w:proofErr w:type="gramStart"/>
      <w:r w:rsidRPr="00693B57">
        <w:rPr>
          <w:rFonts w:asciiTheme="minorHAnsi" w:hAnsiTheme="minorHAnsi"/>
        </w:rPr>
        <w:t xml:space="preserve">= </w:t>
      </w:r>
      <w:r w:rsidR="00920A2A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</w:rPr>
        <w:t>A</w:t>
      </w:r>
      <w:proofErr w:type="gramEnd"/>
      <w:r w:rsidR="00920A2A">
        <w:rPr>
          <w:rFonts w:asciiTheme="minorHAnsi" w:hAnsiTheme="minorHAnsi"/>
        </w:rPr>
        <w:t xml:space="preserve">                                            81-83% = B-                                                                </w:t>
      </w:r>
    </w:p>
    <w:p w14:paraId="25A88607" w14:textId="77777777" w:rsidR="00693B57" w:rsidRPr="00693B57" w:rsidRDefault="00920A2A" w:rsidP="00920A2A">
      <w:pPr>
        <w:pStyle w:val="BodyText"/>
        <w:tabs>
          <w:tab w:val="left" w:pos="1223"/>
        </w:tabs>
        <w:spacing w:before="39"/>
        <w:ind w:left="21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91</w:t>
      </w:r>
      <w:r w:rsidR="00693B57" w:rsidRPr="00693B57">
        <w:rPr>
          <w:rFonts w:asciiTheme="minorHAnsi" w:hAnsiTheme="minorHAnsi"/>
          <w:spacing w:val="-1"/>
        </w:rPr>
        <w:t>-95%</w:t>
      </w:r>
      <w:r>
        <w:rPr>
          <w:rFonts w:asciiTheme="minorHAnsi" w:hAnsiTheme="minorHAnsi"/>
          <w:spacing w:val="-1"/>
        </w:rPr>
        <w:t xml:space="preserve"> </w:t>
      </w:r>
      <w:r w:rsidR="00693B57" w:rsidRPr="00693B57">
        <w:rPr>
          <w:rFonts w:asciiTheme="minorHAnsi" w:hAnsiTheme="minorHAnsi"/>
          <w:spacing w:val="-1"/>
        </w:rPr>
        <w:tab/>
      </w:r>
      <w:r w:rsidR="00B23ED4">
        <w:rPr>
          <w:rFonts w:asciiTheme="minorHAnsi" w:hAnsiTheme="minorHAnsi"/>
          <w:spacing w:val="-1"/>
        </w:rPr>
        <w:t xml:space="preserve">     </w:t>
      </w:r>
      <w:r w:rsidR="00693B57" w:rsidRPr="00693B57">
        <w:rPr>
          <w:rFonts w:asciiTheme="minorHAnsi" w:hAnsiTheme="minorHAnsi"/>
        </w:rPr>
        <w:t>=</w:t>
      </w:r>
      <w:r w:rsidR="00693B57" w:rsidRPr="00693B57">
        <w:rPr>
          <w:rFonts w:asciiTheme="minorHAnsi" w:hAnsiTheme="minorHAnsi"/>
          <w:spacing w:val="-3"/>
        </w:rPr>
        <w:t xml:space="preserve"> </w:t>
      </w:r>
      <w:r w:rsidR="00693B57" w:rsidRPr="00693B57">
        <w:rPr>
          <w:rFonts w:asciiTheme="minorHAnsi" w:hAnsiTheme="minorHAnsi"/>
        </w:rPr>
        <w:t>A-</w:t>
      </w:r>
      <w:r>
        <w:rPr>
          <w:rFonts w:asciiTheme="minorHAnsi" w:hAnsiTheme="minorHAnsi"/>
        </w:rPr>
        <w:t xml:space="preserve">                </w:t>
      </w:r>
      <w:r w:rsidR="00B23ED4">
        <w:rPr>
          <w:rFonts w:asciiTheme="minorHAnsi" w:hAnsiTheme="minorHAnsi"/>
        </w:rPr>
        <w:t xml:space="preserve">                           </w:t>
      </w:r>
      <w:r>
        <w:rPr>
          <w:rFonts w:asciiTheme="minorHAnsi" w:hAnsiTheme="minorHAnsi"/>
        </w:rPr>
        <w:t>71-80% = C</w:t>
      </w:r>
    </w:p>
    <w:p w14:paraId="4D2A7044" w14:textId="77777777" w:rsidR="00693B57" w:rsidRPr="00693B57" w:rsidRDefault="00920A2A" w:rsidP="00920A2A">
      <w:pPr>
        <w:pStyle w:val="BodyText"/>
        <w:tabs>
          <w:tab w:val="left" w:pos="1223"/>
        </w:tabs>
        <w:spacing w:before="39"/>
        <w:ind w:left="21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88-90</w:t>
      </w:r>
      <w:r w:rsidR="00693B57" w:rsidRPr="00693B57">
        <w:rPr>
          <w:rFonts w:asciiTheme="minorHAnsi" w:hAnsiTheme="minorHAnsi"/>
          <w:spacing w:val="-1"/>
        </w:rPr>
        <w:t>%</w:t>
      </w:r>
      <w:r w:rsidR="00693B57" w:rsidRPr="00693B57">
        <w:rPr>
          <w:rFonts w:asciiTheme="minorHAnsi" w:hAnsiTheme="minorHAnsi"/>
          <w:spacing w:val="-1"/>
        </w:rPr>
        <w:tab/>
      </w:r>
      <w:r w:rsidR="00B23ED4">
        <w:rPr>
          <w:rFonts w:asciiTheme="minorHAnsi" w:hAnsiTheme="minorHAnsi"/>
          <w:spacing w:val="-1"/>
        </w:rPr>
        <w:t xml:space="preserve">     </w:t>
      </w:r>
      <w:r w:rsidR="00693B57" w:rsidRPr="00693B57">
        <w:rPr>
          <w:rFonts w:asciiTheme="minorHAnsi" w:hAnsiTheme="minorHAnsi"/>
        </w:rPr>
        <w:t>=</w:t>
      </w:r>
      <w:r w:rsidR="00693B57" w:rsidRPr="00693B57">
        <w:rPr>
          <w:rFonts w:asciiTheme="minorHAnsi" w:hAnsiTheme="minorHAnsi"/>
          <w:spacing w:val="-3"/>
        </w:rPr>
        <w:t xml:space="preserve"> </w:t>
      </w:r>
      <w:r w:rsidR="00693B57" w:rsidRPr="00693B57">
        <w:rPr>
          <w:rFonts w:asciiTheme="minorHAnsi" w:hAnsiTheme="minorHAnsi"/>
          <w:spacing w:val="-1"/>
        </w:rPr>
        <w:t>B+</w:t>
      </w:r>
      <w:r>
        <w:rPr>
          <w:rFonts w:asciiTheme="minorHAnsi" w:hAnsiTheme="minorHAnsi"/>
          <w:spacing w:val="-1"/>
        </w:rPr>
        <w:t xml:space="preserve">                </w:t>
      </w:r>
      <w:r w:rsidR="00B23ED4">
        <w:rPr>
          <w:rFonts w:asciiTheme="minorHAnsi" w:hAnsiTheme="minorHAnsi"/>
          <w:spacing w:val="-1"/>
        </w:rPr>
        <w:t xml:space="preserve">                           </w:t>
      </w:r>
      <w:r>
        <w:rPr>
          <w:rFonts w:asciiTheme="minorHAnsi" w:hAnsiTheme="minorHAnsi"/>
          <w:spacing w:val="-1"/>
        </w:rPr>
        <w:t>61-70% = D</w:t>
      </w:r>
    </w:p>
    <w:p w14:paraId="7021C39B" w14:textId="77777777" w:rsidR="00693B57" w:rsidRPr="00693B57" w:rsidRDefault="00920A2A" w:rsidP="00920A2A">
      <w:pPr>
        <w:pStyle w:val="BodyText"/>
        <w:tabs>
          <w:tab w:val="left" w:pos="1223"/>
        </w:tabs>
        <w:spacing w:before="39"/>
        <w:ind w:left="21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84-87</w:t>
      </w:r>
      <w:r w:rsidR="00693B57" w:rsidRPr="00693B57">
        <w:rPr>
          <w:rFonts w:asciiTheme="minorHAnsi" w:hAnsiTheme="minorHAnsi"/>
          <w:spacing w:val="-1"/>
        </w:rPr>
        <w:t>%</w:t>
      </w:r>
      <w:r w:rsidR="00693B57" w:rsidRPr="00693B57">
        <w:rPr>
          <w:rFonts w:asciiTheme="minorHAnsi" w:hAnsiTheme="minorHAnsi"/>
          <w:spacing w:val="-1"/>
        </w:rPr>
        <w:tab/>
      </w:r>
      <w:r w:rsidR="00B23ED4">
        <w:rPr>
          <w:rFonts w:asciiTheme="minorHAnsi" w:hAnsiTheme="minorHAnsi"/>
          <w:spacing w:val="-1"/>
        </w:rPr>
        <w:t xml:space="preserve">     </w:t>
      </w:r>
      <w:r w:rsidR="00693B57" w:rsidRPr="00693B57">
        <w:rPr>
          <w:rFonts w:asciiTheme="minorHAnsi" w:hAnsiTheme="minorHAnsi"/>
        </w:rPr>
        <w:t>=</w:t>
      </w:r>
      <w:r w:rsidR="00693B57" w:rsidRPr="00693B57">
        <w:rPr>
          <w:rFonts w:asciiTheme="minorHAnsi" w:hAnsiTheme="minorHAnsi"/>
          <w:spacing w:val="-3"/>
        </w:rPr>
        <w:t xml:space="preserve"> </w:t>
      </w:r>
      <w:r w:rsidR="00693B57" w:rsidRPr="00693B57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                                           60% or less = F</w:t>
      </w:r>
    </w:p>
    <w:p w14:paraId="5A5A0885" w14:textId="77777777" w:rsidR="00693B57" w:rsidRPr="00693B57" w:rsidRDefault="00920A2A" w:rsidP="00920A2A">
      <w:pPr>
        <w:pStyle w:val="BodyText"/>
        <w:spacing w:before="39"/>
        <w:ind w:left="21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 </w:t>
      </w:r>
    </w:p>
    <w:p w14:paraId="4B05AFDB" w14:textId="77777777" w:rsidR="00693B57" w:rsidRPr="00693B57" w:rsidRDefault="00693B57" w:rsidP="00693B57">
      <w:pPr>
        <w:spacing w:before="11"/>
        <w:rPr>
          <w:rFonts w:eastAsia="Tahoma" w:cs="Tahoma"/>
          <w:sz w:val="28"/>
          <w:szCs w:val="28"/>
        </w:rPr>
      </w:pPr>
    </w:p>
    <w:p w14:paraId="343840B9" w14:textId="77777777" w:rsidR="00693B57" w:rsidRDefault="00693B57" w:rsidP="00693B57">
      <w:pPr>
        <w:pStyle w:val="BodyText"/>
        <w:spacing w:before="0" w:line="275" w:lineRule="auto"/>
        <w:ind w:right="372"/>
        <w:rPr>
          <w:rFonts w:asciiTheme="minorHAnsi" w:hAnsiTheme="minorHAnsi"/>
        </w:rPr>
      </w:pPr>
      <w:r w:rsidRPr="00693B57">
        <w:rPr>
          <w:rFonts w:asciiTheme="minorHAnsi" w:hAnsiTheme="minorHAnsi"/>
          <w:spacing w:val="-1"/>
        </w:rPr>
        <w:t>Note: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2"/>
        </w:rPr>
        <w:t xml:space="preserve"> </w:t>
      </w:r>
      <w:r w:rsidRPr="00693B57">
        <w:rPr>
          <w:rFonts w:asciiTheme="minorHAnsi" w:hAnsiTheme="minorHAnsi"/>
        </w:rPr>
        <w:t>A</w:t>
      </w:r>
      <w:r w:rsidRPr="00693B57">
        <w:rPr>
          <w:rFonts w:asciiTheme="minorHAnsi" w:hAnsiTheme="minorHAnsi"/>
          <w:spacing w:val="-3"/>
        </w:rPr>
        <w:t xml:space="preserve"> </w:t>
      </w:r>
      <w:r w:rsidRPr="00693B57">
        <w:rPr>
          <w:rFonts w:asciiTheme="minorHAnsi" w:hAnsiTheme="minorHAnsi"/>
          <w:spacing w:val="-1"/>
        </w:rPr>
        <w:t>Certificate</w:t>
      </w:r>
      <w:r w:rsidRPr="00693B57">
        <w:rPr>
          <w:rFonts w:asciiTheme="minorHAnsi" w:hAnsiTheme="minorHAnsi"/>
        </w:rPr>
        <w:t xml:space="preserve"> in</w:t>
      </w:r>
      <w:r w:rsidRPr="00693B57">
        <w:rPr>
          <w:rFonts w:asciiTheme="minorHAnsi" w:hAnsiTheme="minorHAnsi"/>
          <w:spacing w:val="-1"/>
        </w:rPr>
        <w:t xml:space="preserve"> Biomedical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-1"/>
        </w:rPr>
        <w:t>Technology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 w:cs="Tahoma"/>
          <w:spacing w:val="-1"/>
        </w:rPr>
        <w:t>requires</w:t>
      </w:r>
      <w:r w:rsidRPr="00693B57">
        <w:rPr>
          <w:rFonts w:asciiTheme="minorHAnsi" w:hAnsiTheme="minorHAnsi" w:cs="Tahoma"/>
        </w:rPr>
        <w:t xml:space="preserve"> at </w:t>
      </w:r>
      <w:r w:rsidRPr="00693B57">
        <w:rPr>
          <w:rFonts w:asciiTheme="minorHAnsi" w:hAnsiTheme="minorHAnsi" w:cs="Tahoma"/>
          <w:spacing w:val="-1"/>
        </w:rPr>
        <w:t>least</w:t>
      </w:r>
      <w:r w:rsidRPr="00693B57">
        <w:rPr>
          <w:rFonts w:asciiTheme="minorHAnsi" w:hAnsiTheme="minorHAnsi" w:cs="Tahoma"/>
          <w:spacing w:val="1"/>
        </w:rPr>
        <w:t xml:space="preserve"> </w:t>
      </w:r>
      <w:r w:rsidRPr="00693B57">
        <w:rPr>
          <w:rFonts w:asciiTheme="minorHAnsi" w:hAnsiTheme="minorHAnsi" w:cs="Tahoma"/>
        </w:rPr>
        <w:t>a</w:t>
      </w:r>
      <w:r w:rsidRPr="00693B57">
        <w:rPr>
          <w:rFonts w:asciiTheme="minorHAnsi" w:hAnsiTheme="minorHAnsi" w:cs="Tahoma"/>
          <w:spacing w:val="-3"/>
        </w:rPr>
        <w:t xml:space="preserve"> </w:t>
      </w:r>
      <w:r w:rsidRPr="00693B57">
        <w:rPr>
          <w:rFonts w:asciiTheme="minorHAnsi" w:hAnsiTheme="minorHAnsi" w:cs="Tahoma"/>
        </w:rPr>
        <w:t xml:space="preserve">“C” </w:t>
      </w:r>
      <w:r w:rsidRPr="00693B57">
        <w:rPr>
          <w:rFonts w:asciiTheme="minorHAnsi" w:hAnsiTheme="minorHAnsi" w:cs="Tahoma"/>
          <w:spacing w:val="-1"/>
        </w:rPr>
        <w:t>grade</w:t>
      </w:r>
      <w:r w:rsidRPr="00693B57">
        <w:rPr>
          <w:rFonts w:asciiTheme="minorHAnsi" w:hAnsiTheme="minorHAnsi" w:cs="Tahoma"/>
        </w:rPr>
        <w:t xml:space="preserve"> in</w:t>
      </w:r>
      <w:r w:rsidRPr="00693B57">
        <w:rPr>
          <w:rFonts w:asciiTheme="minorHAnsi" w:hAnsiTheme="minorHAnsi" w:cs="Tahoma"/>
          <w:spacing w:val="-1"/>
        </w:rPr>
        <w:t xml:space="preserve"> this</w:t>
      </w:r>
      <w:r w:rsidRPr="00693B57">
        <w:rPr>
          <w:rFonts w:asciiTheme="minorHAnsi" w:hAnsiTheme="minorHAnsi" w:cs="Tahoma"/>
        </w:rPr>
        <w:t xml:space="preserve"> </w:t>
      </w:r>
      <w:r w:rsidRPr="00693B57">
        <w:rPr>
          <w:rFonts w:asciiTheme="minorHAnsi" w:hAnsiTheme="minorHAnsi" w:cs="Tahoma"/>
          <w:spacing w:val="-1"/>
        </w:rPr>
        <w:t>course,</w:t>
      </w:r>
      <w:r w:rsidRPr="00693B57">
        <w:rPr>
          <w:rFonts w:asciiTheme="minorHAnsi" w:hAnsiTheme="minorHAnsi" w:cs="Tahoma"/>
          <w:spacing w:val="-2"/>
        </w:rPr>
        <w:t xml:space="preserve"> </w:t>
      </w:r>
      <w:r w:rsidRPr="00693B57">
        <w:rPr>
          <w:rFonts w:asciiTheme="minorHAnsi" w:hAnsiTheme="minorHAnsi" w:cs="Tahoma"/>
          <w:spacing w:val="-1"/>
        </w:rPr>
        <w:t>plus</w:t>
      </w:r>
      <w:r w:rsidRPr="00693B57">
        <w:rPr>
          <w:rFonts w:asciiTheme="minorHAnsi" w:hAnsiTheme="minorHAnsi" w:cs="Tahoma"/>
        </w:rPr>
        <w:t xml:space="preserve"> a</w:t>
      </w:r>
      <w:r w:rsidRPr="00693B57">
        <w:rPr>
          <w:rFonts w:asciiTheme="minorHAnsi" w:hAnsiTheme="minorHAnsi" w:cs="Tahoma"/>
          <w:spacing w:val="49"/>
        </w:rPr>
        <w:t xml:space="preserve"> </w:t>
      </w:r>
      <w:r w:rsidRPr="00693B57">
        <w:rPr>
          <w:rFonts w:asciiTheme="minorHAnsi" w:hAnsiTheme="minorHAnsi"/>
          <w:spacing w:val="-1"/>
        </w:rPr>
        <w:t>total</w:t>
      </w:r>
      <w:r w:rsidRPr="00693B57">
        <w:rPr>
          <w:rFonts w:asciiTheme="minorHAnsi" w:hAnsiTheme="minorHAnsi"/>
        </w:rPr>
        <w:t xml:space="preserve"> of</w:t>
      </w:r>
      <w:r w:rsidRPr="00693B57">
        <w:rPr>
          <w:rFonts w:asciiTheme="minorHAnsi" w:hAnsiTheme="minorHAnsi"/>
          <w:spacing w:val="-3"/>
        </w:rPr>
        <w:t xml:space="preserve"> </w:t>
      </w:r>
      <w:r w:rsidRPr="00693B57">
        <w:rPr>
          <w:rFonts w:asciiTheme="minorHAnsi" w:hAnsiTheme="minorHAnsi"/>
        </w:rPr>
        <w:t xml:space="preserve">15 </w:t>
      </w:r>
      <w:proofErr w:type="spellStart"/>
      <w:r w:rsidRPr="00693B57">
        <w:rPr>
          <w:rFonts w:asciiTheme="minorHAnsi" w:hAnsiTheme="minorHAnsi"/>
          <w:spacing w:val="-1"/>
        </w:rPr>
        <w:t>cr</w:t>
      </w:r>
      <w:proofErr w:type="spellEnd"/>
      <w:r w:rsidRPr="00693B57">
        <w:rPr>
          <w:rFonts w:asciiTheme="minorHAnsi" w:hAnsiTheme="minorHAnsi"/>
        </w:rPr>
        <w:t xml:space="preserve"> </w:t>
      </w:r>
      <w:proofErr w:type="spellStart"/>
      <w:r w:rsidRPr="00693B57">
        <w:rPr>
          <w:rFonts w:asciiTheme="minorHAnsi" w:hAnsiTheme="minorHAnsi"/>
        </w:rPr>
        <w:t>hr</w:t>
      </w:r>
      <w:proofErr w:type="spellEnd"/>
      <w:r w:rsidRPr="00693B57">
        <w:rPr>
          <w:rFonts w:asciiTheme="minorHAnsi" w:hAnsiTheme="minorHAnsi"/>
          <w:spacing w:val="-1"/>
        </w:rPr>
        <w:t xml:space="preserve"> BIOMED</w:t>
      </w:r>
      <w:r w:rsidRPr="00693B57">
        <w:rPr>
          <w:rFonts w:asciiTheme="minorHAnsi" w:hAnsiTheme="minorHAnsi"/>
          <w:spacing w:val="-4"/>
        </w:rPr>
        <w:t xml:space="preserve"> </w:t>
      </w:r>
      <w:r w:rsidRPr="00693B57">
        <w:rPr>
          <w:rFonts w:asciiTheme="minorHAnsi" w:hAnsiTheme="minorHAnsi"/>
          <w:spacing w:val="-1"/>
        </w:rPr>
        <w:t>courses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-1"/>
        </w:rPr>
        <w:t>with</w:t>
      </w:r>
      <w:r w:rsidRPr="00693B57">
        <w:rPr>
          <w:rFonts w:asciiTheme="minorHAnsi" w:hAnsiTheme="minorHAnsi"/>
        </w:rPr>
        <w:t xml:space="preserve"> </w:t>
      </w:r>
      <w:r w:rsidRPr="00693B57">
        <w:rPr>
          <w:rFonts w:asciiTheme="minorHAnsi" w:hAnsiTheme="minorHAnsi"/>
          <w:spacing w:val="-1"/>
        </w:rPr>
        <w:t>an average</w:t>
      </w:r>
      <w:r w:rsidRPr="00693B57">
        <w:rPr>
          <w:rFonts w:asciiTheme="minorHAnsi" w:hAnsiTheme="minorHAnsi"/>
          <w:spacing w:val="-3"/>
        </w:rPr>
        <w:t xml:space="preserve"> </w:t>
      </w:r>
      <w:r w:rsidRPr="00693B57">
        <w:rPr>
          <w:rFonts w:asciiTheme="minorHAnsi" w:hAnsiTheme="minorHAnsi"/>
          <w:spacing w:val="-1"/>
        </w:rPr>
        <w:t>GPA</w:t>
      </w:r>
      <w:r w:rsidRPr="00693B57">
        <w:rPr>
          <w:rFonts w:asciiTheme="minorHAnsi" w:hAnsiTheme="minorHAnsi"/>
        </w:rPr>
        <w:t xml:space="preserve"> in </w:t>
      </w:r>
      <w:r w:rsidRPr="00693B57">
        <w:rPr>
          <w:rFonts w:asciiTheme="minorHAnsi" w:hAnsiTheme="minorHAnsi"/>
          <w:spacing w:val="-1"/>
        </w:rPr>
        <w:t>all</w:t>
      </w:r>
      <w:r w:rsidRPr="00693B57">
        <w:rPr>
          <w:rFonts w:asciiTheme="minorHAnsi" w:hAnsiTheme="minorHAnsi"/>
          <w:spacing w:val="-3"/>
        </w:rPr>
        <w:t xml:space="preserve"> </w:t>
      </w:r>
      <w:r w:rsidRPr="00693B57">
        <w:rPr>
          <w:rFonts w:asciiTheme="minorHAnsi" w:hAnsiTheme="minorHAnsi"/>
          <w:spacing w:val="-1"/>
        </w:rPr>
        <w:t>BIOMED</w:t>
      </w:r>
      <w:r w:rsidRPr="00693B57">
        <w:rPr>
          <w:rFonts w:asciiTheme="minorHAnsi" w:hAnsiTheme="minorHAnsi"/>
          <w:spacing w:val="-4"/>
        </w:rPr>
        <w:t xml:space="preserve"> </w:t>
      </w:r>
      <w:r w:rsidRPr="00693B57">
        <w:rPr>
          <w:rFonts w:asciiTheme="minorHAnsi" w:hAnsiTheme="minorHAnsi"/>
          <w:spacing w:val="-1"/>
        </w:rPr>
        <w:t>courses</w:t>
      </w:r>
      <w:r w:rsidRPr="00693B57">
        <w:rPr>
          <w:rFonts w:asciiTheme="minorHAnsi" w:hAnsiTheme="minorHAnsi"/>
        </w:rPr>
        <w:t xml:space="preserve"> of 3.0.</w:t>
      </w:r>
    </w:p>
    <w:p w14:paraId="16F6BB89" w14:textId="77777777" w:rsidR="002C5D03" w:rsidRDefault="002C5D03" w:rsidP="005F1C79">
      <w:pPr>
        <w:pStyle w:val="BodyText"/>
        <w:spacing w:before="0" w:line="275" w:lineRule="auto"/>
        <w:ind w:left="0" w:right="372"/>
        <w:rPr>
          <w:rFonts w:asciiTheme="minorHAnsi" w:hAnsiTheme="minorHAnsi"/>
        </w:rPr>
      </w:pPr>
    </w:p>
    <w:sectPr w:rsidR="002C5D03" w:rsidSect="00294A5E">
      <w:pgSz w:w="12240" w:h="15840"/>
      <w:pgMar w:top="1400" w:right="120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EA8C7" w14:textId="77777777" w:rsidR="00F0434C" w:rsidRDefault="00F0434C" w:rsidP="00BD082C">
      <w:pPr>
        <w:spacing w:after="0" w:line="240" w:lineRule="auto"/>
      </w:pPr>
      <w:r>
        <w:separator/>
      </w:r>
    </w:p>
  </w:endnote>
  <w:endnote w:type="continuationSeparator" w:id="0">
    <w:p w14:paraId="5731DA20" w14:textId="77777777" w:rsidR="00F0434C" w:rsidRDefault="00F0434C" w:rsidP="00BD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3A21B" w14:textId="77777777" w:rsidR="00F0434C" w:rsidRDefault="00F0434C" w:rsidP="00BD082C">
      <w:pPr>
        <w:spacing w:after="0" w:line="240" w:lineRule="auto"/>
      </w:pPr>
      <w:r>
        <w:separator/>
      </w:r>
    </w:p>
  </w:footnote>
  <w:footnote w:type="continuationSeparator" w:id="0">
    <w:p w14:paraId="77AF8F7D" w14:textId="77777777" w:rsidR="00F0434C" w:rsidRDefault="00F0434C" w:rsidP="00BD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421"/>
    <w:multiLevelType w:val="hybridMultilevel"/>
    <w:tmpl w:val="DF9E5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D37"/>
    <w:multiLevelType w:val="hybridMultilevel"/>
    <w:tmpl w:val="2D406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6BF"/>
    <w:multiLevelType w:val="hybridMultilevel"/>
    <w:tmpl w:val="2632ABDA"/>
    <w:lvl w:ilvl="0" w:tplc="6A7EC04A">
      <w:start w:val="1"/>
      <w:numFmt w:val="decimal"/>
      <w:lvlText w:val="%1"/>
      <w:lvlJc w:val="left"/>
      <w:pPr>
        <w:ind w:left="960" w:hanging="360"/>
        <w:jc w:val="left"/>
      </w:pPr>
      <w:rPr>
        <w:rFonts w:ascii="Tahoma" w:eastAsia="Tahoma" w:hAnsi="Tahoma" w:hint="default"/>
        <w:sz w:val="22"/>
        <w:szCs w:val="22"/>
      </w:rPr>
    </w:lvl>
    <w:lvl w:ilvl="1" w:tplc="8D0A62D0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6242EB0A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8658483E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4" w:tplc="D9C88EA2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44EA1D5C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C9E6393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602B306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633A471A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3" w15:restartNumberingAfterBreak="0">
    <w:nsid w:val="2F5F1D66"/>
    <w:multiLevelType w:val="hybridMultilevel"/>
    <w:tmpl w:val="148A6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9B"/>
    <w:rsid w:val="00007EF6"/>
    <w:rsid w:val="00010A56"/>
    <w:rsid w:val="0005374D"/>
    <w:rsid w:val="00096BD4"/>
    <w:rsid w:val="00115F6F"/>
    <w:rsid w:val="0014429B"/>
    <w:rsid w:val="001C2EDF"/>
    <w:rsid w:val="00255276"/>
    <w:rsid w:val="00294A5E"/>
    <w:rsid w:val="002A3A3A"/>
    <w:rsid w:val="002C1AE9"/>
    <w:rsid w:val="002C5D03"/>
    <w:rsid w:val="002C6EDB"/>
    <w:rsid w:val="00326B64"/>
    <w:rsid w:val="0034012F"/>
    <w:rsid w:val="003A6D41"/>
    <w:rsid w:val="003D0002"/>
    <w:rsid w:val="00592DCA"/>
    <w:rsid w:val="005B554A"/>
    <w:rsid w:val="005F1C79"/>
    <w:rsid w:val="005F455D"/>
    <w:rsid w:val="00612036"/>
    <w:rsid w:val="0062160B"/>
    <w:rsid w:val="00657A15"/>
    <w:rsid w:val="00667F8A"/>
    <w:rsid w:val="0069247E"/>
    <w:rsid w:val="00693B57"/>
    <w:rsid w:val="006E2D2E"/>
    <w:rsid w:val="00751B41"/>
    <w:rsid w:val="007755B8"/>
    <w:rsid w:val="00790F05"/>
    <w:rsid w:val="007E7D46"/>
    <w:rsid w:val="007F4473"/>
    <w:rsid w:val="00870FCB"/>
    <w:rsid w:val="0087752C"/>
    <w:rsid w:val="00920A2A"/>
    <w:rsid w:val="00963486"/>
    <w:rsid w:val="009A5571"/>
    <w:rsid w:val="009B6FC6"/>
    <w:rsid w:val="00A123FC"/>
    <w:rsid w:val="00A97EAB"/>
    <w:rsid w:val="00AB74FB"/>
    <w:rsid w:val="00B23ED4"/>
    <w:rsid w:val="00BB51BD"/>
    <w:rsid w:val="00BD082C"/>
    <w:rsid w:val="00C166C1"/>
    <w:rsid w:val="00C5755E"/>
    <w:rsid w:val="00D669EE"/>
    <w:rsid w:val="00D7554F"/>
    <w:rsid w:val="00D87EF8"/>
    <w:rsid w:val="00DE4649"/>
    <w:rsid w:val="00EB39AF"/>
    <w:rsid w:val="00F00538"/>
    <w:rsid w:val="00F0434C"/>
    <w:rsid w:val="00F2468B"/>
    <w:rsid w:val="00F7515A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509FD"/>
  <w15:chartTrackingRefBased/>
  <w15:docId w15:val="{2071B619-589F-4223-BE76-E45CF82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29B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2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7515A"/>
    <w:pPr>
      <w:widowControl w:val="0"/>
      <w:spacing w:before="63" w:after="0" w:line="240" w:lineRule="auto"/>
      <w:ind w:left="240"/>
    </w:pPr>
    <w:rPr>
      <w:rFonts w:ascii="Tahoma" w:eastAsia="Tahoma" w:hAnsi="Tahoma"/>
    </w:rPr>
  </w:style>
  <w:style w:type="character" w:customStyle="1" w:styleId="BodyTextChar">
    <w:name w:val="Body Text Char"/>
    <w:basedOn w:val="DefaultParagraphFont"/>
    <w:link w:val="BodyText"/>
    <w:uiPriority w:val="1"/>
    <w:rsid w:val="00F7515A"/>
    <w:rPr>
      <w:rFonts w:ascii="Tahoma" w:eastAsia="Tahoma" w:hAnsi="Tahoma"/>
    </w:rPr>
  </w:style>
  <w:style w:type="paragraph" w:styleId="Header">
    <w:name w:val="header"/>
    <w:basedOn w:val="Normal"/>
    <w:link w:val="HeaderChar"/>
    <w:uiPriority w:val="99"/>
    <w:unhideWhenUsed/>
    <w:rsid w:val="00BD0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82C"/>
  </w:style>
  <w:style w:type="paragraph" w:styleId="Footer">
    <w:name w:val="footer"/>
    <w:basedOn w:val="Normal"/>
    <w:link w:val="FooterChar"/>
    <w:uiPriority w:val="99"/>
    <w:unhideWhenUsed/>
    <w:qFormat/>
    <w:rsid w:val="00BD0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82C"/>
  </w:style>
  <w:style w:type="paragraph" w:customStyle="1" w:styleId="TableParagraph">
    <w:name w:val="Table Paragraph"/>
    <w:basedOn w:val="Normal"/>
    <w:uiPriority w:val="1"/>
    <w:qFormat/>
    <w:rsid w:val="00693B57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9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4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ncl@missour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01E1-5216-44E3-A11C-1DC58E9E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 Veterinary Medicine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Carrie L.</dc:creator>
  <cp:keywords/>
  <dc:description/>
  <cp:lastModifiedBy>Kelly, June C.</cp:lastModifiedBy>
  <cp:revision>4</cp:revision>
  <cp:lastPrinted>2017-04-18T20:54:00Z</cp:lastPrinted>
  <dcterms:created xsi:type="dcterms:W3CDTF">2020-09-09T13:30:00Z</dcterms:created>
  <dcterms:modified xsi:type="dcterms:W3CDTF">2020-09-09T13:36:00Z</dcterms:modified>
</cp:coreProperties>
</file>